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default"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eastAsia="zh-CN"/>
        </w:rPr>
        <w:t>新疆维吾尔自治区</w:t>
      </w:r>
      <w:r>
        <w:rPr>
          <w:rFonts w:hint="eastAsia" w:ascii="方正小标宋_GBK" w:hAnsi="方正小标宋_GBK" w:eastAsia="方正小标宋_GBK" w:cs="方正小标宋_GBK"/>
          <w:b w:val="0"/>
          <w:bCs w:val="0"/>
          <w:color w:val="auto"/>
          <w:sz w:val="44"/>
          <w:szCs w:val="44"/>
          <w:highlight w:val="none"/>
          <w:lang w:val="en-US" w:eastAsia="zh-CN"/>
        </w:rPr>
        <w:t>XXX公司</w:t>
      </w:r>
    </w:p>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outlineLvl w:val="9"/>
        <w:rPr>
          <w:rFonts w:hint="eastAsia"/>
          <w:color w:val="auto"/>
          <w:highlight w:val="none"/>
          <w:lang w:eastAsia="zh-CN"/>
        </w:rPr>
      </w:pPr>
      <w:r>
        <w:rPr>
          <w:rFonts w:hint="eastAsia" w:ascii="方正小标宋_GBK" w:hAnsi="方正小标宋_GBK" w:eastAsia="方正小标宋_GBK" w:cs="方正小标宋_GBK"/>
          <w:b w:val="0"/>
          <w:bCs w:val="0"/>
          <w:color w:val="auto"/>
          <w:sz w:val="44"/>
          <w:szCs w:val="44"/>
          <w:highlight w:val="none"/>
          <w:lang w:val="en-US" w:eastAsia="zh-CN"/>
        </w:rPr>
        <w:t>企业技能人才</w:t>
      </w:r>
      <w:r>
        <w:rPr>
          <w:rFonts w:hint="eastAsia" w:ascii="方正小标宋_GBK" w:hAnsi="方正小标宋_GBK" w:eastAsia="方正小标宋_GBK" w:cs="方正小标宋_GBK"/>
          <w:b w:val="0"/>
          <w:bCs w:val="0"/>
          <w:color w:val="auto"/>
          <w:sz w:val="44"/>
          <w:szCs w:val="44"/>
          <w:highlight w:val="none"/>
        </w:rPr>
        <w:t>薪酬激励专项集体合同</w:t>
      </w:r>
    </w:p>
    <w:p>
      <w:pPr>
        <w:ind w:left="0" w:leftChars="0" w:firstLine="0" w:firstLineChars="0"/>
        <w:jc w:val="center"/>
        <w:rPr>
          <w:rFonts w:hint="eastAsia" w:eastAsia="方正小标宋_GBK"/>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val="en-US" w:eastAsia="zh-CN"/>
        </w:rPr>
        <w:t>（</w:t>
      </w:r>
      <w:r>
        <w:rPr>
          <w:rFonts w:hint="eastAsia" w:ascii="方正小标宋_GBK" w:hAnsi="方正小标宋_GBK" w:eastAsia="方正小标宋_GBK" w:cs="方正小标宋_GBK"/>
          <w:b w:val="0"/>
          <w:bCs w:val="0"/>
          <w:color w:val="auto"/>
          <w:sz w:val="44"/>
          <w:szCs w:val="44"/>
          <w:highlight w:val="none"/>
        </w:rPr>
        <w:t>参考样本</w:t>
      </w:r>
      <w:r>
        <w:rPr>
          <w:rFonts w:hint="eastAsia" w:ascii="方正小标宋_GBK" w:hAnsi="方正小标宋_GBK" w:eastAsia="方正小标宋_GBK" w:cs="方正小标宋_GBK"/>
          <w:b w:val="0"/>
          <w:bCs w:val="0"/>
          <w:color w:val="auto"/>
          <w:sz w:val="44"/>
          <w:szCs w:val="44"/>
          <w:highlight w:val="none"/>
          <w:lang w:val="en-US" w:eastAsia="zh-CN"/>
        </w:rPr>
        <w:t>-国有企业适用）</w:t>
      </w: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default" w:eastAsia="仿宋_GB2312"/>
          <w:color w:val="auto"/>
          <w:highlight w:val="none"/>
          <w:lang w:val="en-US" w:eastAsia="zh-CN"/>
        </w:rPr>
      </w:pPr>
      <w:r>
        <w:rPr>
          <w:rFonts w:hint="eastAsia"/>
          <w:color w:val="auto"/>
          <w:highlight w:val="none"/>
        </w:rPr>
        <w:t>企业名称</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eastAsia="仿宋_GB2312"/>
          <w:color w:val="auto"/>
          <w:highlight w:val="none"/>
          <w:lang w:eastAsia="zh-CN"/>
        </w:rPr>
      </w:pPr>
      <w:r>
        <w:rPr>
          <w:rFonts w:hint="eastAsia"/>
          <w:color w:val="auto"/>
          <w:highlight w:val="none"/>
        </w:rPr>
        <w:t>企业方首席协商代表</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eastAsia="仿宋_GB2312"/>
          <w:color w:val="auto"/>
          <w:highlight w:val="none"/>
          <w:lang w:eastAsia="zh-CN"/>
        </w:rPr>
      </w:pPr>
      <w:r>
        <w:rPr>
          <w:rFonts w:hint="eastAsia"/>
          <w:color w:val="auto"/>
          <w:highlight w:val="none"/>
        </w:rPr>
        <w:t>企业方协商代表</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eastAsia="仿宋_GB2312"/>
          <w:color w:val="auto"/>
          <w:highlight w:val="none"/>
          <w:lang w:eastAsia="zh-CN"/>
        </w:rPr>
      </w:pPr>
      <w:r>
        <w:rPr>
          <w:rFonts w:hint="eastAsia"/>
          <w:color w:val="auto"/>
          <w:highlight w:val="none"/>
        </w:rPr>
        <w:t>职工方首席协商代表</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color w:val="auto"/>
          <w:highlight w:val="none"/>
          <w:lang w:eastAsia="zh-CN"/>
        </w:rPr>
      </w:pPr>
      <w:r>
        <w:rPr>
          <w:rFonts w:hint="eastAsia"/>
          <w:color w:val="auto"/>
          <w:highlight w:val="none"/>
        </w:rPr>
        <w:t>职工方协商代表</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eastAsia="仿宋_GB2312"/>
          <w:color w:val="auto"/>
          <w:highlight w:val="none"/>
          <w:lang w:eastAsia="zh-CN"/>
        </w:rPr>
      </w:pPr>
      <w:r>
        <w:rPr>
          <w:rFonts w:hint="eastAsia"/>
          <w:color w:val="auto"/>
          <w:highlight w:val="none"/>
        </w:rPr>
        <w:t>合同签订时间</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default"/>
          <w:color w:val="auto"/>
          <w:highlight w:val="none"/>
          <w:lang w:val="en-US" w:eastAsia="zh-CN"/>
        </w:rPr>
      </w:pPr>
      <w:r>
        <w:rPr>
          <w:rFonts w:hint="eastAsia"/>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新疆维吾尔自治区</w:t>
      </w:r>
    </w:p>
    <w:p>
      <w:pPr>
        <w:ind w:left="0" w:leftChars="0" w:firstLine="0" w:firstLineChars="0"/>
        <w:jc w:val="center"/>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企业技能人才</w:t>
      </w:r>
      <w:r>
        <w:rPr>
          <w:rFonts w:hint="eastAsia" w:ascii="方正小标宋_GBK" w:hAnsi="方正小标宋_GBK" w:eastAsia="方正小标宋_GBK" w:cs="方正小标宋_GBK"/>
          <w:b w:val="0"/>
          <w:bCs w:val="0"/>
          <w:color w:val="auto"/>
          <w:sz w:val="44"/>
          <w:szCs w:val="44"/>
          <w:highlight w:val="none"/>
        </w:rPr>
        <w:t>薪酬激励专项集体合同</w:t>
      </w:r>
    </w:p>
    <w:p>
      <w:pPr>
        <w:ind w:left="0" w:leftChars="0" w:firstLine="0" w:firstLineChars="0"/>
        <w:jc w:val="center"/>
        <w:rPr>
          <w:rFonts w:hint="eastAsia" w:eastAsia="方正小标宋_GBK"/>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val="en-US" w:eastAsia="zh-CN"/>
        </w:rPr>
        <w:t>（</w:t>
      </w:r>
      <w:r>
        <w:rPr>
          <w:rFonts w:hint="eastAsia" w:ascii="方正小标宋_GBK" w:hAnsi="方正小标宋_GBK" w:eastAsia="方正小标宋_GBK" w:cs="方正小标宋_GBK"/>
          <w:b w:val="0"/>
          <w:bCs w:val="0"/>
          <w:color w:val="auto"/>
          <w:sz w:val="44"/>
          <w:szCs w:val="44"/>
          <w:highlight w:val="none"/>
        </w:rPr>
        <w:t>参考样本</w:t>
      </w:r>
      <w:r>
        <w:rPr>
          <w:rFonts w:hint="eastAsia" w:ascii="方正小标宋_GBK" w:hAnsi="方正小标宋_GBK" w:eastAsia="方正小标宋_GBK" w:cs="方正小标宋_GBK"/>
          <w:b w:val="0"/>
          <w:bCs w:val="0"/>
          <w:color w:val="auto"/>
          <w:sz w:val="44"/>
          <w:szCs w:val="44"/>
          <w:highlight w:val="none"/>
          <w:lang w:val="en-US" w:eastAsia="zh-CN"/>
        </w:rPr>
        <w:t>-国有企业适用）</w:t>
      </w:r>
    </w:p>
    <w:p>
      <w:pPr>
        <w:rPr>
          <w:rFonts w:hint="eastAsia"/>
          <w:color w:val="auto"/>
          <w:sz w:val="44"/>
          <w:szCs w:val="44"/>
          <w:highlight w:val="none"/>
        </w:rPr>
      </w:pPr>
    </w:p>
    <w:p>
      <w:pPr>
        <w:pStyle w:val="2"/>
        <w:bidi w:val="0"/>
        <w:rPr>
          <w:rFonts w:hint="default"/>
          <w:color w:val="auto"/>
          <w:highlight w:val="none"/>
          <w:lang w:val="en-US" w:eastAsia="zh-CN"/>
        </w:rPr>
      </w:pPr>
      <w:r>
        <w:rPr>
          <w:rFonts w:hint="eastAsia"/>
          <w:color w:val="auto"/>
          <w:highlight w:val="none"/>
          <w:lang w:val="en-US" w:eastAsia="zh-CN"/>
        </w:rPr>
        <w:t>第一章 总则</w:t>
      </w:r>
    </w:p>
    <w:p>
      <w:pPr>
        <w:bidi w:val="0"/>
        <w:rPr>
          <w:rFonts w:hint="eastAsia"/>
          <w:color w:val="auto"/>
          <w:highlight w:val="none"/>
        </w:rPr>
      </w:pPr>
      <w:r>
        <w:rPr>
          <w:rFonts w:hint="eastAsia"/>
          <w:b/>
          <w:bCs/>
          <w:color w:val="auto"/>
          <w:highlight w:val="none"/>
          <w:lang w:val="en-US" w:eastAsia="zh-CN"/>
        </w:rPr>
        <w:t>第一条</w:t>
      </w:r>
      <w:r>
        <w:rPr>
          <w:rFonts w:hint="eastAsia"/>
          <w:color w:val="auto"/>
          <w:highlight w:val="none"/>
          <w:lang w:val="en-US" w:eastAsia="zh-CN"/>
        </w:rPr>
        <w:t xml:space="preserve"> </w:t>
      </w:r>
      <w:r>
        <w:rPr>
          <w:rFonts w:hint="eastAsia"/>
          <w:color w:val="auto"/>
          <w:highlight w:val="none"/>
        </w:rPr>
        <w:t>根据《中华人民共和国劳动法》《中华人民共和国劳动</w:t>
      </w:r>
      <w:r>
        <w:rPr>
          <w:rFonts w:hint="eastAsia"/>
          <w:color w:val="auto"/>
          <w:highlight w:val="none"/>
          <w:lang w:val="en-US" w:eastAsia="zh-CN"/>
        </w:rPr>
        <w:t>合同</w:t>
      </w:r>
      <w:r>
        <w:rPr>
          <w:rFonts w:hint="eastAsia"/>
          <w:color w:val="auto"/>
          <w:highlight w:val="none"/>
        </w:rPr>
        <w:t>法》《中华人民共和国工会法》《新疆维吾尔自治区集体协商条例》等有关规定，结合本企业实际情况，经企业</w:t>
      </w:r>
      <w:r>
        <w:rPr>
          <w:rFonts w:hint="eastAsia"/>
          <w:color w:val="auto"/>
          <w:highlight w:val="none"/>
          <w:lang w:val="en-US" w:eastAsia="zh-CN"/>
        </w:rPr>
        <w:t>方</w:t>
      </w:r>
      <w:r>
        <w:rPr>
          <w:rFonts w:hint="eastAsia"/>
          <w:color w:val="auto"/>
          <w:highlight w:val="none"/>
          <w:lang w:eastAsia="zh-CN"/>
        </w:rPr>
        <w:t>（</w:t>
      </w:r>
      <w:r>
        <w:rPr>
          <w:rFonts w:hint="eastAsia"/>
          <w:color w:val="auto"/>
          <w:highlight w:val="none"/>
          <w:lang w:val="en-US" w:eastAsia="zh-CN"/>
        </w:rPr>
        <w:t>甲方</w:t>
      </w:r>
      <w:r>
        <w:rPr>
          <w:rFonts w:hint="eastAsia"/>
          <w:color w:val="auto"/>
          <w:highlight w:val="none"/>
          <w:lang w:eastAsia="zh-CN"/>
        </w:rPr>
        <w:t>）</w:t>
      </w:r>
      <w:r>
        <w:rPr>
          <w:rFonts w:hint="eastAsia"/>
          <w:color w:val="auto"/>
          <w:highlight w:val="none"/>
        </w:rPr>
        <w:t>与职工</w:t>
      </w:r>
      <w:r>
        <w:rPr>
          <w:rFonts w:hint="eastAsia"/>
          <w:color w:val="auto"/>
          <w:highlight w:val="none"/>
          <w:lang w:val="en-US" w:eastAsia="zh-CN"/>
        </w:rPr>
        <w:t>方</w:t>
      </w:r>
      <w:r>
        <w:rPr>
          <w:rFonts w:hint="eastAsia"/>
          <w:color w:val="auto"/>
          <w:highlight w:val="none"/>
          <w:lang w:eastAsia="zh-CN"/>
        </w:rPr>
        <w:t>（</w:t>
      </w:r>
      <w:r>
        <w:rPr>
          <w:rFonts w:hint="eastAsia"/>
          <w:color w:val="auto"/>
          <w:highlight w:val="none"/>
          <w:lang w:val="en-US" w:eastAsia="zh-CN"/>
        </w:rPr>
        <w:t>乙方</w:t>
      </w:r>
      <w:r>
        <w:rPr>
          <w:rFonts w:hint="eastAsia"/>
          <w:color w:val="auto"/>
          <w:highlight w:val="none"/>
          <w:lang w:eastAsia="zh-CN"/>
        </w:rPr>
        <w:t>）</w:t>
      </w:r>
      <w:r>
        <w:rPr>
          <w:rFonts w:hint="eastAsia"/>
          <w:color w:val="auto"/>
          <w:highlight w:val="none"/>
        </w:rPr>
        <w:t>协商一致，签订本合同。</w:t>
      </w:r>
    </w:p>
    <w:p>
      <w:pPr>
        <w:bidi w:val="0"/>
        <w:rPr>
          <w:rFonts w:hint="eastAsia"/>
          <w:color w:val="auto"/>
          <w:highlight w:val="none"/>
          <w:lang w:val="en-US" w:eastAsia="zh-CN"/>
        </w:rPr>
      </w:pPr>
      <w:r>
        <w:rPr>
          <w:rFonts w:hint="eastAsia"/>
          <w:b/>
          <w:bCs/>
          <w:color w:val="auto"/>
          <w:highlight w:val="none"/>
          <w:lang w:val="en-US" w:eastAsia="zh-CN"/>
        </w:rPr>
        <w:t>第二条</w:t>
      </w:r>
      <w:r>
        <w:rPr>
          <w:rFonts w:hint="eastAsia"/>
          <w:color w:val="auto"/>
          <w:highlight w:val="none"/>
          <w:lang w:val="en-US" w:eastAsia="zh-CN"/>
        </w:rPr>
        <w:t xml:space="preserve"> 为全面</w:t>
      </w:r>
      <w:r>
        <w:rPr>
          <w:rFonts w:hint="eastAsia"/>
          <w:color w:val="auto"/>
          <w:highlight w:val="none"/>
        </w:rPr>
        <w:t>贯彻</w:t>
      </w:r>
      <w:r>
        <w:rPr>
          <w:rFonts w:hint="eastAsia"/>
          <w:color w:val="auto"/>
          <w:highlight w:val="none"/>
          <w:lang w:val="en-US" w:eastAsia="zh-CN"/>
        </w:rPr>
        <w:t>落实</w:t>
      </w:r>
      <w:r>
        <w:rPr>
          <w:rFonts w:hint="eastAsia"/>
          <w:color w:val="auto"/>
          <w:highlight w:val="none"/>
        </w:rPr>
        <w:t>《中共中央</w:t>
      </w:r>
      <w:r>
        <w:rPr>
          <w:rFonts w:hint="eastAsia"/>
          <w:color w:val="auto"/>
          <w:highlight w:val="none"/>
          <w:lang w:val="en-US" w:eastAsia="zh-CN"/>
        </w:rPr>
        <w:t xml:space="preserve"> </w:t>
      </w:r>
      <w:r>
        <w:rPr>
          <w:rFonts w:hint="eastAsia"/>
          <w:color w:val="auto"/>
          <w:highlight w:val="none"/>
        </w:rPr>
        <w:t>国务院关于深化产业工人队伍建设改革的意见》《关于深化新疆产业工人队伍建设改革的实施意见》</w:t>
      </w:r>
      <w:r>
        <w:rPr>
          <w:rFonts w:hint="eastAsia"/>
          <w:color w:val="auto"/>
          <w:highlight w:val="none"/>
          <w:lang w:eastAsia="zh-CN"/>
        </w:rPr>
        <w:t>，</w:t>
      </w:r>
      <w:r>
        <w:rPr>
          <w:rFonts w:hint="eastAsia"/>
          <w:color w:val="auto"/>
          <w:highlight w:val="none"/>
          <w:lang w:val="en-US" w:eastAsia="zh-CN"/>
        </w:rPr>
        <w:t>以及</w:t>
      </w:r>
      <w:r>
        <w:rPr>
          <w:rFonts w:hint="eastAsia"/>
          <w:color w:val="auto"/>
          <w:highlight w:val="none"/>
        </w:rPr>
        <w:t>人力资源社会保障部</w:t>
      </w:r>
      <w:r>
        <w:rPr>
          <w:rFonts w:hint="eastAsia"/>
          <w:color w:val="auto"/>
          <w:highlight w:val="none"/>
          <w:lang w:val="en-US" w:eastAsia="zh-CN"/>
        </w:rPr>
        <w:t>印发的</w:t>
      </w:r>
      <w:r>
        <w:rPr>
          <w:rFonts w:hint="eastAsia"/>
          <w:color w:val="auto"/>
          <w:highlight w:val="none"/>
        </w:rPr>
        <w:t>《</w:t>
      </w:r>
      <w:r>
        <w:rPr>
          <w:rFonts w:hint="eastAsia"/>
          <w:color w:val="auto"/>
          <w:highlight w:val="none"/>
          <w:lang w:val="en-US" w:eastAsia="zh-CN"/>
        </w:rPr>
        <w:t>技能人才薪酬分配指引</w:t>
      </w:r>
      <w:r>
        <w:rPr>
          <w:rFonts w:hint="eastAsia"/>
          <w:color w:val="auto"/>
          <w:highlight w:val="none"/>
        </w:rPr>
        <w:t>》</w:t>
      </w:r>
      <w:r>
        <w:rPr>
          <w:rFonts w:hint="eastAsia"/>
          <w:color w:val="auto"/>
          <w:highlight w:val="none"/>
          <w:lang w:eastAsia="zh-CN"/>
        </w:rPr>
        <w:t>（</w:t>
      </w:r>
      <w:r>
        <w:rPr>
          <w:rFonts w:hint="eastAsia"/>
          <w:color w:val="auto"/>
          <w:highlight w:val="none"/>
        </w:rPr>
        <w:t>人社厅发〔2021〕7号</w:t>
      </w:r>
      <w:r>
        <w:rPr>
          <w:rFonts w:hint="eastAsia"/>
          <w:color w:val="auto"/>
          <w:highlight w:val="none"/>
          <w:lang w:eastAsia="zh-CN"/>
        </w:rPr>
        <w:t>）、《</w:t>
      </w:r>
      <w:r>
        <w:rPr>
          <w:rFonts w:hint="eastAsia"/>
          <w:color w:val="auto"/>
          <w:highlight w:val="none"/>
          <w:lang w:val="en-US" w:eastAsia="zh-CN"/>
        </w:rPr>
        <w:t>2025</w:t>
      </w:r>
      <w:r>
        <w:rPr>
          <w:rFonts w:hint="default"/>
          <w:color w:val="auto"/>
          <w:highlight w:val="none"/>
          <w:lang w:val="en-US" w:eastAsia="zh-CN"/>
        </w:rPr>
        <w:t>关于加大国有企业技能人才薪酬分配激励的通知</w:t>
      </w:r>
      <w:r>
        <w:rPr>
          <w:rFonts w:hint="eastAsia"/>
          <w:color w:val="auto"/>
          <w:highlight w:val="none"/>
          <w:lang w:eastAsia="zh-CN"/>
        </w:rPr>
        <w:t>》（</w:t>
      </w:r>
      <w:r>
        <w:rPr>
          <w:rFonts w:hint="eastAsia"/>
          <w:color w:val="auto"/>
          <w:highlight w:val="none"/>
        </w:rPr>
        <w:t>人社部发〔2025〕28号</w:t>
      </w:r>
      <w:r>
        <w:rPr>
          <w:rFonts w:hint="eastAsia"/>
          <w:color w:val="auto"/>
          <w:highlight w:val="none"/>
          <w:lang w:eastAsia="zh-CN"/>
        </w:rPr>
        <w:t>）</w:t>
      </w:r>
      <w:r>
        <w:rPr>
          <w:rFonts w:hint="eastAsia"/>
          <w:color w:val="auto"/>
          <w:highlight w:val="none"/>
        </w:rPr>
        <w:t>等</w:t>
      </w:r>
      <w:r>
        <w:rPr>
          <w:rFonts w:hint="eastAsia"/>
          <w:color w:val="auto"/>
          <w:highlight w:val="none"/>
          <w:lang w:val="en-US" w:eastAsia="zh-CN"/>
        </w:rPr>
        <w:t>文件精神，更好促进企业健全技能人才培养、使用、评价、激励制度，推动企业建立多职级的技能人才职业发展通道，建立以体现技能价值为导向的技能人才薪酬分配体系、技能提升体系、福利和生活工作设施保障体系、创新创效奖励体系，特开展</w:t>
      </w:r>
      <w:r>
        <w:rPr>
          <w:rFonts w:hint="eastAsia"/>
          <w:color w:val="auto"/>
          <w:highlight w:val="none"/>
          <w:u w:val="single"/>
          <w:lang w:val="en-US" w:eastAsia="zh-CN"/>
        </w:rPr>
        <w:t xml:space="preserve">     （企业名）     </w:t>
      </w:r>
      <w:r>
        <w:rPr>
          <w:rFonts w:hint="eastAsia"/>
          <w:color w:val="auto"/>
          <w:highlight w:val="none"/>
          <w:lang w:val="en-US" w:eastAsia="zh-CN"/>
        </w:rPr>
        <w:t>技能人才薪酬激励专项集体协商。</w:t>
      </w:r>
    </w:p>
    <w:p>
      <w:pPr>
        <w:bidi w:val="0"/>
        <w:rPr>
          <w:rFonts w:hint="eastAsia"/>
          <w:color w:val="auto"/>
          <w:highlight w:val="none"/>
        </w:rPr>
      </w:pPr>
      <w:r>
        <w:rPr>
          <w:rFonts w:hint="eastAsia"/>
          <w:b/>
          <w:bCs/>
          <w:color w:val="auto"/>
          <w:highlight w:val="none"/>
          <w:lang w:val="en-US" w:eastAsia="zh-CN"/>
        </w:rPr>
        <w:t>第三条</w:t>
      </w:r>
      <w:r>
        <w:rPr>
          <w:rFonts w:hint="eastAsia"/>
          <w:color w:val="auto"/>
          <w:highlight w:val="none"/>
          <w:lang w:val="en-US" w:eastAsia="zh-CN"/>
        </w:rPr>
        <w:t xml:space="preserve"> </w:t>
      </w:r>
      <w:r>
        <w:rPr>
          <w:rFonts w:hint="eastAsia"/>
          <w:color w:val="auto"/>
          <w:highlight w:val="none"/>
        </w:rPr>
        <w:t>本</w:t>
      </w:r>
      <w:r>
        <w:rPr>
          <w:rFonts w:hint="eastAsia"/>
          <w:color w:val="auto"/>
          <w:highlight w:val="none"/>
          <w:lang w:val="en-US" w:eastAsia="zh-CN"/>
        </w:rPr>
        <w:t>合同</w:t>
      </w:r>
      <w:r>
        <w:rPr>
          <w:rFonts w:hint="eastAsia"/>
          <w:color w:val="auto"/>
          <w:highlight w:val="none"/>
        </w:rPr>
        <w:t>所称技能人才，是指在生产或服务一线从事技能操作的人员。</w:t>
      </w:r>
    </w:p>
    <w:p>
      <w:pPr>
        <w:bidi w:val="0"/>
        <w:rPr>
          <w:rFonts w:hint="eastAsia"/>
          <w:color w:val="auto"/>
          <w:highlight w:val="none"/>
        </w:rPr>
      </w:pPr>
      <w:r>
        <w:rPr>
          <w:rFonts w:hint="eastAsia"/>
          <w:b/>
          <w:bCs/>
          <w:color w:val="auto"/>
          <w:highlight w:val="none"/>
          <w:lang w:val="en-US" w:eastAsia="zh-CN"/>
        </w:rPr>
        <w:t>第四条</w:t>
      </w:r>
      <w:r>
        <w:rPr>
          <w:rFonts w:hint="eastAsia"/>
          <w:color w:val="auto"/>
          <w:highlight w:val="none"/>
          <w:lang w:val="en-US" w:eastAsia="zh-CN"/>
        </w:rPr>
        <w:t xml:space="preserve"> 本</w:t>
      </w:r>
      <w:r>
        <w:rPr>
          <w:rFonts w:hint="eastAsia"/>
          <w:color w:val="auto"/>
          <w:highlight w:val="none"/>
        </w:rPr>
        <w:t>企业依法依规开展</w:t>
      </w:r>
      <w:r>
        <w:rPr>
          <w:rFonts w:hint="eastAsia"/>
          <w:color w:val="auto"/>
          <w:highlight w:val="none"/>
          <w:lang w:eastAsia="zh-CN"/>
        </w:rPr>
        <w:t>技能人才薪酬激励专项集体协商，</w:t>
      </w:r>
      <w:r>
        <w:rPr>
          <w:rFonts w:hint="eastAsia"/>
          <w:color w:val="auto"/>
          <w:highlight w:val="none"/>
        </w:rPr>
        <w:t>健全完善企业</w:t>
      </w:r>
      <w:r>
        <w:rPr>
          <w:rFonts w:hint="eastAsia"/>
          <w:color w:val="auto"/>
          <w:highlight w:val="none"/>
          <w:lang w:eastAsia="zh-CN"/>
        </w:rPr>
        <w:t>技能人才</w:t>
      </w:r>
      <w:r>
        <w:rPr>
          <w:rFonts w:hint="eastAsia"/>
          <w:color w:val="auto"/>
          <w:highlight w:val="none"/>
        </w:rPr>
        <w:t>薪酬激励机制</w:t>
      </w:r>
      <w:r>
        <w:rPr>
          <w:rFonts w:hint="eastAsia"/>
          <w:color w:val="auto"/>
          <w:highlight w:val="none"/>
          <w:lang w:eastAsia="zh-CN"/>
        </w:rPr>
        <w:t>，</w:t>
      </w:r>
      <w:r>
        <w:rPr>
          <w:rFonts w:hint="eastAsia"/>
          <w:color w:val="auto"/>
          <w:highlight w:val="none"/>
        </w:rPr>
        <w:t>由甲方与乙方就企业工资确定、工资</w:t>
      </w:r>
      <w:r>
        <w:rPr>
          <w:rFonts w:hint="eastAsia"/>
          <w:color w:val="auto"/>
          <w:highlight w:val="none"/>
          <w:lang w:val="en-US" w:eastAsia="zh-CN"/>
        </w:rPr>
        <w:t>增长机制</w:t>
      </w:r>
      <w:r>
        <w:rPr>
          <w:rFonts w:hint="eastAsia"/>
          <w:color w:val="auto"/>
          <w:highlight w:val="none"/>
        </w:rPr>
        <w:t>、津贴补贴、</w:t>
      </w:r>
      <w:r>
        <w:rPr>
          <w:rFonts w:hint="eastAsia"/>
          <w:color w:val="auto"/>
          <w:highlight w:val="none"/>
          <w:lang w:val="en-US" w:eastAsia="zh-CN"/>
        </w:rPr>
        <w:t>专项奖励</w:t>
      </w:r>
      <w:r>
        <w:rPr>
          <w:rFonts w:hint="eastAsia"/>
          <w:color w:val="auto"/>
          <w:highlight w:val="none"/>
        </w:rPr>
        <w:t>、股权和分红激励、双方的权利和义务、合同期限和变更、合同解除和终止、违约责任等事项进行平等协商。</w:t>
      </w:r>
    </w:p>
    <w:p>
      <w:pPr>
        <w:bidi w:val="0"/>
        <w:rPr>
          <w:rFonts w:hint="eastAsia"/>
          <w:color w:val="auto"/>
          <w:highlight w:val="none"/>
        </w:rPr>
      </w:pPr>
      <w:r>
        <w:rPr>
          <w:rFonts w:hint="eastAsia"/>
          <w:b/>
          <w:bCs/>
          <w:color w:val="auto"/>
          <w:highlight w:val="none"/>
          <w:lang w:val="en-US" w:eastAsia="zh-CN"/>
        </w:rPr>
        <w:t>第五条</w:t>
      </w:r>
      <w:r>
        <w:rPr>
          <w:rFonts w:hint="eastAsia"/>
          <w:color w:val="auto"/>
          <w:highlight w:val="none"/>
          <w:lang w:val="en-US" w:eastAsia="zh-CN"/>
        </w:rPr>
        <w:t xml:space="preserve"> </w:t>
      </w:r>
      <w:r>
        <w:rPr>
          <w:rFonts w:hint="eastAsia"/>
          <w:color w:val="auto"/>
          <w:highlight w:val="none"/>
        </w:rPr>
        <w:t>协商过程坚持“依法依规、程序健全、协商充分、过程民主、互利共赢”的原则</w:t>
      </w:r>
      <w:r>
        <w:rPr>
          <w:rFonts w:hint="eastAsia"/>
          <w:color w:val="auto"/>
          <w:highlight w:val="none"/>
          <w:lang w:eastAsia="zh-CN"/>
        </w:rPr>
        <w:t>，</w:t>
      </w:r>
      <w:r>
        <w:rPr>
          <w:rFonts w:hint="eastAsia"/>
          <w:color w:val="auto"/>
          <w:highlight w:val="none"/>
        </w:rPr>
        <w:t>把实现</w:t>
      </w:r>
      <w:r>
        <w:rPr>
          <w:rFonts w:hint="eastAsia"/>
          <w:color w:val="auto"/>
          <w:highlight w:val="none"/>
          <w:lang w:val="en-US" w:eastAsia="zh-CN"/>
        </w:rPr>
        <w:t>技能人才</w:t>
      </w:r>
      <w:r>
        <w:rPr>
          <w:rFonts w:hint="eastAsia"/>
          <w:color w:val="auto"/>
          <w:highlight w:val="none"/>
        </w:rPr>
        <w:t>体面劳动、全面发展与实现企业持续健康发展充分结合起来。</w:t>
      </w:r>
    </w:p>
    <w:p>
      <w:pPr>
        <w:bidi w:val="0"/>
        <w:rPr>
          <w:rFonts w:hint="eastAsia"/>
          <w:color w:val="auto"/>
          <w:highlight w:val="none"/>
        </w:rPr>
      </w:pPr>
      <w:r>
        <w:rPr>
          <w:rFonts w:hint="eastAsia"/>
          <w:b/>
          <w:bCs/>
          <w:color w:val="auto"/>
          <w:highlight w:val="none"/>
          <w:lang w:val="en-US" w:eastAsia="zh-CN"/>
        </w:rPr>
        <w:t>第六条</w:t>
      </w:r>
      <w:r>
        <w:rPr>
          <w:rFonts w:hint="eastAsia"/>
          <w:color w:val="auto"/>
          <w:highlight w:val="none"/>
        </w:rPr>
        <w:t xml:space="preserve"> 本合同制定的所有条款对本企业在岗</w:t>
      </w:r>
      <w:r>
        <w:rPr>
          <w:rFonts w:hint="eastAsia"/>
          <w:color w:val="auto"/>
          <w:highlight w:val="none"/>
          <w:lang w:val="en-US" w:eastAsia="zh-CN"/>
        </w:rPr>
        <w:t>技能人才</w:t>
      </w:r>
      <w:r>
        <w:rPr>
          <w:rFonts w:hint="eastAsia"/>
          <w:color w:val="auto"/>
          <w:highlight w:val="none"/>
        </w:rPr>
        <w:t>有效。职工个人与企业签订的劳动合同中的有关条款</w:t>
      </w:r>
      <w:r>
        <w:rPr>
          <w:rFonts w:hint="eastAsia"/>
          <w:color w:val="auto"/>
          <w:highlight w:val="none"/>
          <w:lang w:eastAsia="zh-CN"/>
        </w:rPr>
        <w:t>，</w:t>
      </w:r>
      <w:r>
        <w:rPr>
          <w:rFonts w:hint="eastAsia"/>
          <w:color w:val="auto"/>
          <w:highlight w:val="none"/>
        </w:rPr>
        <w:t>不得低于本合同约定的标准。如低于本合同约定标准的</w:t>
      </w:r>
      <w:r>
        <w:rPr>
          <w:rFonts w:hint="eastAsia"/>
          <w:color w:val="auto"/>
          <w:highlight w:val="none"/>
          <w:lang w:eastAsia="zh-CN"/>
        </w:rPr>
        <w:t>，</w:t>
      </w:r>
      <w:r>
        <w:rPr>
          <w:rFonts w:hint="eastAsia"/>
          <w:color w:val="auto"/>
          <w:highlight w:val="none"/>
        </w:rPr>
        <w:t>以本合同约定标准履行。</w:t>
      </w:r>
    </w:p>
    <w:p>
      <w:pPr>
        <w:bidi w:val="0"/>
        <w:rPr>
          <w:rFonts w:hint="eastAsia"/>
          <w:color w:val="auto"/>
          <w:highlight w:val="none"/>
        </w:rPr>
      </w:pPr>
      <w:r>
        <w:rPr>
          <w:rFonts w:hint="eastAsia"/>
          <w:b/>
          <w:bCs/>
          <w:color w:val="auto"/>
          <w:highlight w:val="none"/>
          <w:lang w:val="en-US" w:eastAsia="zh-CN"/>
        </w:rPr>
        <w:t>第七条</w:t>
      </w:r>
      <w:r>
        <w:rPr>
          <w:rFonts w:hint="eastAsia"/>
          <w:color w:val="auto"/>
          <w:highlight w:val="none"/>
        </w:rPr>
        <w:t xml:space="preserve"> 本合同经</w:t>
      </w:r>
      <w:r>
        <w:rPr>
          <w:rFonts w:hint="default"/>
          <w:color w:val="auto"/>
          <w:highlight w:val="none"/>
          <w:lang w:val="en-US" w:eastAsia="zh-CN"/>
        </w:rPr>
        <w:t>_____</w:t>
      </w:r>
      <w:r>
        <w:rPr>
          <w:rFonts w:hint="eastAsia"/>
          <w:color w:val="auto"/>
          <w:highlight w:val="none"/>
        </w:rPr>
        <w:t>年</w:t>
      </w:r>
      <w:r>
        <w:rPr>
          <w:rFonts w:hint="default"/>
          <w:color w:val="auto"/>
          <w:highlight w:val="none"/>
          <w:lang w:val="en-US" w:eastAsia="zh-CN"/>
        </w:rPr>
        <w:t>_____</w:t>
      </w:r>
      <w:r>
        <w:rPr>
          <w:rFonts w:hint="eastAsia"/>
          <w:color w:val="auto"/>
          <w:highlight w:val="none"/>
        </w:rPr>
        <w:t>月</w:t>
      </w:r>
      <w:r>
        <w:rPr>
          <w:rFonts w:hint="default"/>
          <w:color w:val="auto"/>
          <w:highlight w:val="none"/>
          <w:lang w:val="en-US" w:eastAsia="zh-CN"/>
        </w:rPr>
        <w:t>____</w:t>
      </w:r>
      <w:r>
        <w:rPr>
          <w:rFonts w:hint="eastAsia"/>
          <w:color w:val="auto"/>
          <w:highlight w:val="none"/>
        </w:rPr>
        <w:t>日职工代表大会（或职工大会）讨论通过。</w:t>
      </w:r>
    </w:p>
    <w:p>
      <w:pPr>
        <w:pStyle w:val="2"/>
        <w:bidi w:val="0"/>
        <w:rPr>
          <w:rFonts w:hint="eastAsia"/>
          <w:color w:val="auto"/>
          <w:highlight w:val="none"/>
        </w:rPr>
      </w:pPr>
      <w:r>
        <w:rPr>
          <w:rFonts w:hint="eastAsia"/>
          <w:color w:val="auto"/>
          <w:highlight w:val="none"/>
        </w:rPr>
        <w:t>第</w:t>
      </w:r>
      <w:r>
        <w:rPr>
          <w:rFonts w:hint="eastAsia"/>
          <w:color w:val="auto"/>
          <w:highlight w:val="none"/>
          <w:lang w:val="en-US" w:eastAsia="zh-CN"/>
        </w:rPr>
        <w:t>二</w:t>
      </w:r>
      <w:r>
        <w:rPr>
          <w:rFonts w:hint="eastAsia"/>
          <w:color w:val="auto"/>
          <w:highlight w:val="none"/>
        </w:rPr>
        <w:t>章 工资确定</w:t>
      </w:r>
    </w:p>
    <w:p>
      <w:pPr>
        <w:bidi w:val="0"/>
        <w:rPr>
          <w:rFonts w:hint="eastAsia"/>
          <w:color w:val="auto"/>
          <w:highlight w:val="none"/>
        </w:rPr>
      </w:pPr>
      <w:r>
        <w:rPr>
          <w:rFonts w:hint="eastAsia"/>
          <w:b/>
          <w:bCs/>
          <w:color w:val="auto"/>
          <w:highlight w:val="none"/>
          <w:lang w:val="en-US" w:eastAsia="zh-CN"/>
        </w:rPr>
        <w:t>第八条</w:t>
      </w:r>
      <w:r>
        <w:rPr>
          <w:rFonts w:hint="default"/>
          <w:color w:val="auto"/>
          <w:highlight w:val="none"/>
          <w:lang w:val="en-US"/>
        </w:rPr>
        <w:t xml:space="preserve"> </w:t>
      </w:r>
      <w:r>
        <w:rPr>
          <w:rFonts w:hint="eastAsia"/>
          <w:color w:val="auto"/>
          <w:highlight w:val="none"/>
        </w:rPr>
        <w:t>设立技能等级工资标准体系</w:t>
      </w:r>
    </w:p>
    <w:p>
      <w:pPr>
        <w:bidi w:val="0"/>
        <w:rPr>
          <w:rFonts w:hint="eastAsia"/>
          <w:color w:val="auto"/>
          <w:highlight w:val="none"/>
          <w:lang w:val="en-US" w:eastAsia="zh-CN"/>
        </w:rPr>
      </w:pPr>
      <w:r>
        <w:rPr>
          <w:rFonts w:hint="eastAsia"/>
          <w:color w:val="auto"/>
          <w:highlight w:val="none"/>
        </w:rPr>
        <w:t>按照为岗位付酬、为能力付酬、为绩效付酬的付酬</w:t>
      </w:r>
      <w:r>
        <w:rPr>
          <w:rFonts w:hint="eastAsia"/>
          <w:color w:val="auto"/>
          <w:highlight w:val="none"/>
          <w:lang w:val="en-US" w:eastAsia="zh-CN"/>
        </w:rPr>
        <w:t>原则</w:t>
      </w:r>
      <w:r>
        <w:rPr>
          <w:rFonts w:hint="eastAsia"/>
          <w:color w:val="auto"/>
          <w:highlight w:val="none"/>
        </w:rPr>
        <w:t>，</w:t>
      </w:r>
      <w:r>
        <w:rPr>
          <w:rFonts w:hint="eastAsia"/>
          <w:color w:val="auto"/>
          <w:highlight w:val="none"/>
          <w:lang w:val="en-US" w:eastAsia="zh-CN"/>
        </w:rPr>
        <w:t>实行岗位薪酬与岗位价值、技能等级双挂钩办法，结合国家</w:t>
      </w:r>
      <w:r>
        <w:rPr>
          <w:rFonts w:hint="eastAsia"/>
          <w:color w:val="auto"/>
          <w:highlight w:val="none"/>
        </w:rPr>
        <w:t>职业技能等级制度，</w:t>
      </w:r>
      <w:r>
        <w:rPr>
          <w:rFonts w:hint="eastAsia"/>
          <w:color w:val="auto"/>
          <w:highlight w:val="none"/>
          <w:lang w:val="en-US" w:eastAsia="zh-CN"/>
        </w:rPr>
        <w:t>建立体现技能要素价值的分配制度，</w:t>
      </w:r>
      <w:r>
        <w:rPr>
          <w:rFonts w:hint="eastAsia"/>
          <w:color w:val="auto"/>
          <w:highlight w:val="none"/>
        </w:rPr>
        <w:t>制定本公司各技能等级相应的工资标准</w:t>
      </w:r>
      <w:r>
        <w:rPr>
          <w:rFonts w:hint="eastAsia"/>
          <w:color w:val="auto"/>
          <w:highlight w:val="none"/>
          <w:lang w:val="en-US" w:eastAsia="zh-CN"/>
        </w:rPr>
        <w:t>。</w:t>
      </w:r>
      <w:r>
        <w:rPr>
          <w:rFonts w:hint="eastAsia"/>
          <w:color w:val="auto"/>
          <w:highlight w:val="none"/>
        </w:rPr>
        <w:t xml:space="preserve"> </w:t>
      </w:r>
    </w:p>
    <w:p>
      <w:pPr>
        <w:bidi w:val="0"/>
        <w:rPr>
          <w:rFonts w:hint="eastAsia"/>
          <w:color w:val="auto"/>
          <w:highlight w:val="none"/>
        </w:rPr>
      </w:pPr>
      <w:r>
        <w:rPr>
          <w:rFonts w:hint="eastAsia"/>
          <w:b/>
          <w:bCs/>
          <w:color w:val="auto"/>
          <w:highlight w:val="none"/>
          <w:lang w:val="en-US" w:eastAsia="zh-CN"/>
        </w:rPr>
        <w:t>第九条</w:t>
      </w:r>
      <w:r>
        <w:rPr>
          <w:rFonts w:hint="eastAsia"/>
          <w:color w:val="auto"/>
          <w:highlight w:val="none"/>
        </w:rPr>
        <w:t xml:space="preserve"> 技能人才工资结构由体现岗位价值的岗位工资单元、体现能力差别的能力工资单元和体现绩效贡献的绩效工资单元等组成。</w:t>
      </w:r>
    </w:p>
    <w:p>
      <w:pPr>
        <w:bidi w:val="0"/>
        <w:rPr>
          <w:rFonts w:hint="eastAsia"/>
          <w:color w:val="auto"/>
          <w:highlight w:val="none"/>
        </w:rPr>
      </w:pPr>
      <w:r>
        <w:rPr>
          <w:rFonts w:hint="eastAsia"/>
          <w:color w:val="auto"/>
          <w:highlight w:val="none"/>
          <w:lang w:val="en-US" w:eastAsia="zh-CN"/>
        </w:rPr>
        <w:t>技能人才</w:t>
      </w:r>
      <w:r>
        <w:rPr>
          <w:rFonts w:hint="eastAsia"/>
          <w:color w:val="auto"/>
          <w:highlight w:val="none"/>
        </w:rPr>
        <w:t>工资一般由基础工资、岗位工资、技能工资、工龄工资、津贴、补贴、奖金（绩效）等7部分组成。</w:t>
      </w:r>
    </w:p>
    <w:p>
      <w:pPr>
        <w:bidi w:val="0"/>
        <w:rPr>
          <w:rFonts w:hint="eastAsia"/>
          <w:color w:val="auto"/>
          <w:highlight w:val="none"/>
        </w:rPr>
      </w:pPr>
      <w:r>
        <w:rPr>
          <w:rFonts w:hint="eastAsia"/>
          <w:color w:val="auto"/>
          <w:highlight w:val="none"/>
        </w:rPr>
        <w:t>（注：根据实际情况协商确定不同岗位的工资构成。）</w:t>
      </w:r>
    </w:p>
    <w:p>
      <w:pPr>
        <w:bidi w:val="0"/>
        <w:rPr>
          <w:rFonts w:hint="eastAsia"/>
          <w:color w:val="auto"/>
          <w:highlight w:val="none"/>
        </w:rPr>
      </w:pPr>
      <w:r>
        <w:rPr>
          <w:rFonts w:hint="eastAsia"/>
          <w:b/>
          <w:bCs/>
          <w:color w:val="auto"/>
          <w:highlight w:val="none"/>
          <w:lang w:val="en-US" w:eastAsia="zh-CN"/>
        </w:rPr>
        <w:t>第十条</w:t>
      </w:r>
      <w:r>
        <w:rPr>
          <w:rFonts w:hint="eastAsia"/>
          <w:color w:val="auto"/>
          <w:highlight w:val="none"/>
        </w:rPr>
        <w:t xml:space="preserve"> 建立</w:t>
      </w:r>
      <w:r>
        <w:rPr>
          <w:rFonts w:hint="eastAsia"/>
          <w:color w:val="auto"/>
          <w:highlight w:val="none"/>
          <w:lang w:val="en-US" w:eastAsia="zh-CN"/>
        </w:rPr>
        <w:t>企业</w:t>
      </w:r>
      <w:r>
        <w:rPr>
          <w:rFonts w:hint="eastAsia"/>
          <w:color w:val="auto"/>
          <w:highlight w:val="none"/>
        </w:rPr>
        <w:t>行政管理类、专业技术类、技能操作类工资标准体系。技能操作类与企业的经营管理类、专业技术类职业发展通道并行设置，层级互相对照</w:t>
      </w:r>
      <w:r>
        <w:rPr>
          <w:rFonts w:hint="eastAsia"/>
          <w:color w:val="auto"/>
          <w:highlight w:val="none"/>
          <w:lang w:eastAsia="zh-CN"/>
        </w:rPr>
        <w:t>（</w:t>
      </w:r>
      <w:r>
        <w:rPr>
          <w:rFonts w:hint="eastAsia"/>
          <w:color w:val="auto"/>
          <w:highlight w:val="none"/>
        </w:rPr>
        <w:t>如企业内部不同类别之间对应关系，高精尖的高技能领军人才可与企业高层管理岗相当</w:t>
      </w:r>
      <w:r>
        <w:rPr>
          <w:rFonts w:hint="eastAsia"/>
          <w:color w:val="auto"/>
          <w:highlight w:val="none"/>
          <w:lang w:eastAsia="zh-CN"/>
        </w:rPr>
        <w:t>）</w:t>
      </w:r>
      <w:r>
        <w:rPr>
          <w:rFonts w:hint="eastAsia"/>
          <w:color w:val="auto"/>
          <w:highlight w:val="none"/>
        </w:rPr>
        <w:t>。</w:t>
      </w:r>
    </w:p>
    <w:p>
      <w:pPr>
        <w:bidi w:val="0"/>
        <w:rPr>
          <w:rFonts w:hint="eastAsia"/>
          <w:color w:val="auto"/>
          <w:highlight w:val="none"/>
          <w:lang w:val="en-US" w:eastAsia="zh-CN"/>
        </w:rPr>
      </w:pPr>
      <w:r>
        <w:rPr>
          <w:rFonts w:hint="eastAsia"/>
          <w:color w:val="auto"/>
          <w:highlight w:val="none"/>
          <w:lang w:val="en-US" w:eastAsia="zh-CN"/>
        </w:rPr>
        <w:t>技能人才</w:t>
      </w:r>
      <w:r>
        <w:rPr>
          <w:rFonts w:hint="eastAsia"/>
          <w:color w:val="auto"/>
          <w:highlight w:val="none"/>
        </w:rPr>
        <w:t>工资</w:t>
      </w:r>
      <w:r>
        <w:rPr>
          <w:rFonts w:hint="eastAsia"/>
          <w:color w:val="auto"/>
          <w:highlight w:val="none"/>
          <w:lang w:val="en-US" w:eastAsia="zh-CN"/>
        </w:rPr>
        <w:t>按照一般不低于相应职级管理岗位的薪酬标准，科学确定企业技能岗位薪级档次，其中在聘的特级技师、首席技师薪酬标准应当不低于本企业的中高级管理人员。</w:t>
      </w:r>
    </w:p>
    <w:p>
      <w:pPr>
        <w:bidi w:val="0"/>
        <w:rPr>
          <w:rFonts w:hint="eastAsia"/>
          <w:color w:val="auto"/>
          <w:highlight w:val="none"/>
        </w:rPr>
      </w:pPr>
      <w:r>
        <w:rPr>
          <w:rFonts w:hint="eastAsia"/>
          <w:b/>
          <w:bCs/>
          <w:color w:val="auto"/>
          <w:highlight w:val="none"/>
          <w:lang w:val="en-US" w:eastAsia="zh-CN"/>
        </w:rPr>
        <w:t>第十一条</w:t>
      </w:r>
      <w:r>
        <w:rPr>
          <w:rFonts w:hint="eastAsia"/>
          <w:color w:val="auto"/>
          <w:highlight w:val="none"/>
          <w:lang w:val="en-US" w:eastAsia="zh-CN"/>
        </w:rPr>
        <w:t xml:space="preserve"> </w:t>
      </w:r>
      <w:r>
        <w:rPr>
          <w:rFonts w:hint="eastAsia"/>
          <w:color w:val="auto"/>
          <w:highlight w:val="none"/>
        </w:rPr>
        <w:t>企业对高技能领军人才和特殊技能人才实行年薪制和协议薪酬制。具体内容和标准如下:</w:t>
      </w:r>
    </w:p>
    <w:p>
      <w:pPr>
        <w:bidi w:val="0"/>
        <w:rPr>
          <w:rFonts w:hint="eastAsia"/>
          <w:color w:val="auto"/>
          <w:highlight w:val="none"/>
        </w:rPr>
      </w:pPr>
      <w:r>
        <w:rPr>
          <w:rFonts w:hint="eastAsia"/>
          <w:color w:val="auto"/>
          <w:highlight w:val="none"/>
        </w:rPr>
        <w:t>1.......</w:t>
      </w:r>
    </w:p>
    <w:p>
      <w:pPr>
        <w:bidi w:val="0"/>
        <w:rPr>
          <w:rFonts w:hint="eastAsia"/>
          <w:color w:val="auto"/>
          <w:highlight w:val="none"/>
        </w:rPr>
      </w:pPr>
      <w:r>
        <w:rPr>
          <w:rFonts w:hint="eastAsia"/>
          <w:color w:val="auto"/>
          <w:highlight w:val="none"/>
        </w:rPr>
        <w:t>2.......</w:t>
      </w:r>
    </w:p>
    <w:p>
      <w:pPr>
        <w:bidi w:val="0"/>
        <w:rPr>
          <w:rFonts w:hint="eastAsia"/>
          <w:color w:val="auto"/>
          <w:highlight w:val="none"/>
        </w:rPr>
      </w:pPr>
      <w:r>
        <w:rPr>
          <w:rFonts w:hint="eastAsia"/>
          <w:color w:val="auto"/>
          <w:highlight w:val="none"/>
        </w:rPr>
        <w:t>3.......</w:t>
      </w:r>
    </w:p>
    <w:p>
      <w:pPr>
        <w:bidi w:val="0"/>
        <w:rPr>
          <w:rFonts w:hint="eastAsia"/>
          <w:color w:val="auto"/>
          <w:highlight w:val="none"/>
        </w:rPr>
      </w:pPr>
      <w:r>
        <w:rPr>
          <w:rFonts w:hint="eastAsia"/>
          <w:b/>
          <w:bCs/>
          <w:color w:val="auto"/>
          <w:highlight w:val="none"/>
          <w:lang w:val="en-US" w:eastAsia="zh-CN"/>
        </w:rPr>
        <w:t>第十二条</w:t>
      </w:r>
      <w:r>
        <w:rPr>
          <w:rFonts w:hint="eastAsia"/>
          <w:color w:val="auto"/>
          <w:highlight w:val="none"/>
        </w:rPr>
        <w:t xml:space="preserve"> 本合同重点明确以下岗位的工资构成和岗位最低工资标准。</w:t>
      </w:r>
    </w:p>
    <w:p>
      <w:pPr>
        <w:bidi w:val="0"/>
        <w:rPr>
          <w:rFonts w:hint="eastAsia"/>
          <w:color w:val="auto"/>
          <w:highlight w:val="none"/>
          <w:lang w:val="en-US" w:eastAsia="zh-CN"/>
        </w:rPr>
      </w:pPr>
      <w:r>
        <w:rPr>
          <w:rFonts w:hint="eastAsia"/>
          <w:color w:val="auto"/>
          <w:highlight w:val="none"/>
          <w:lang w:val="en-US" w:eastAsia="zh-CN"/>
        </w:rPr>
        <w:t xml:space="preserve">1. </w:t>
      </w:r>
      <w:r>
        <w:rPr>
          <w:rFonts w:hint="default"/>
          <w:color w:val="auto"/>
          <w:highlight w:val="none"/>
          <w:lang w:val="en-US"/>
        </w:rPr>
        <w:t>_______</w:t>
      </w:r>
      <w:r>
        <w:rPr>
          <w:rFonts w:hint="eastAsia"/>
          <w:color w:val="auto"/>
          <w:highlight w:val="none"/>
          <w:lang w:val="en-US" w:eastAsia="zh-CN"/>
        </w:rPr>
        <w:t xml:space="preserve">岗位的工资构成主要为基础工资（     ）+ 岗位工资（    ）+ 职务职称（技能等级）工资（    ）+ 津贴补贴（   ）+ </w:t>
      </w:r>
      <w:r>
        <w:rPr>
          <w:rFonts w:hint="eastAsia"/>
          <w:color w:val="auto"/>
          <w:highlight w:val="none"/>
        </w:rPr>
        <w:t>奖金（绩效）</w:t>
      </w:r>
      <w:r>
        <w:rPr>
          <w:rFonts w:hint="eastAsia"/>
          <w:color w:val="auto"/>
          <w:highlight w:val="none"/>
          <w:lang w:val="en-US" w:eastAsia="zh-CN"/>
        </w:rPr>
        <w:t>，月标准工资为</w:t>
      </w:r>
      <w:r>
        <w:rPr>
          <w:rFonts w:hint="default"/>
          <w:color w:val="auto"/>
          <w:highlight w:val="none"/>
          <w:lang w:val="en-US"/>
        </w:rPr>
        <w:t>_______</w:t>
      </w:r>
      <w:r>
        <w:rPr>
          <w:rFonts w:hint="eastAsia"/>
          <w:color w:val="auto"/>
          <w:highlight w:val="none"/>
          <w:lang w:val="en-US" w:eastAsia="zh-CN"/>
        </w:rPr>
        <w:t>元，月最低工资为</w:t>
      </w:r>
      <w:r>
        <w:rPr>
          <w:rFonts w:hint="default"/>
          <w:color w:val="auto"/>
          <w:highlight w:val="none"/>
          <w:lang w:val="en-US"/>
        </w:rPr>
        <w:t>_______</w:t>
      </w:r>
      <w:r>
        <w:rPr>
          <w:rFonts w:hint="eastAsia"/>
          <w:color w:val="auto"/>
          <w:highlight w:val="none"/>
          <w:lang w:val="en-US" w:eastAsia="zh-CN"/>
        </w:rPr>
        <w:t>元 。</w:t>
      </w:r>
    </w:p>
    <w:p>
      <w:pPr>
        <w:bidi w:val="0"/>
        <w:rPr>
          <w:rFonts w:hint="eastAsia"/>
          <w:color w:val="auto"/>
          <w:highlight w:val="none"/>
          <w:lang w:val="en-US" w:eastAsia="zh-CN"/>
        </w:rPr>
      </w:pPr>
      <w:r>
        <w:rPr>
          <w:rFonts w:hint="eastAsia"/>
          <w:color w:val="auto"/>
          <w:highlight w:val="none"/>
          <w:lang w:val="en-US" w:eastAsia="zh-CN"/>
        </w:rPr>
        <w:t xml:space="preserve">2. </w:t>
      </w:r>
      <w:r>
        <w:rPr>
          <w:rFonts w:hint="default"/>
          <w:color w:val="auto"/>
          <w:highlight w:val="none"/>
          <w:lang w:val="en-US"/>
        </w:rPr>
        <w:t>_______</w:t>
      </w:r>
      <w:r>
        <w:rPr>
          <w:rFonts w:hint="eastAsia"/>
          <w:color w:val="auto"/>
          <w:highlight w:val="none"/>
          <w:lang w:val="en-US" w:eastAsia="zh-CN"/>
        </w:rPr>
        <w:t>岗位的工资构成主要为基础工资（    ）+ 职务职称（技能等级）工资（    ）+ 津贴补贴（    ）+ 绩效提成，提成比例为</w:t>
      </w:r>
      <w:r>
        <w:rPr>
          <w:rFonts w:hint="default"/>
          <w:color w:val="auto"/>
          <w:highlight w:val="none"/>
          <w:lang w:val="en-US"/>
        </w:rPr>
        <w:t>_______</w:t>
      </w:r>
      <w:r>
        <w:rPr>
          <w:rFonts w:hint="eastAsia"/>
          <w:color w:val="auto"/>
          <w:highlight w:val="none"/>
          <w:lang w:val="en-US" w:eastAsia="zh-CN"/>
        </w:rPr>
        <w:t>，月最低工资为</w:t>
      </w:r>
      <w:r>
        <w:rPr>
          <w:rFonts w:hint="default"/>
          <w:color w:val="auto"/>
          <w:highlight w:val="none"/>
          <w:lang w:val="en-US"/>
        </w:rPr>
        <w:t>_______</w:t>
      </w:r>
      <w:r>
        <w:rPr>
          <w:rFonts w:hint="eastAsia"/>
          <w:color w:val="auto"/>
          <w:highlight w:val="none"/>
          <w:lang w:val="en-US" w:eastAsia="zh-CN"/>
        </w:rPr>
        <w:t>元。</w:t>
      </w:r>
    </w:p>
    <w:p>
      <w:pPr>
        <w:bidi w:val="0"/>
        <w:rPr>
          <w:rFonts w:hint="eastAsia"/>
          <w:color w:val="auto"/>
          <w:highlight w:val="none"/>
          <w:lang w:val="en-US" w:eastAsia="zh-CN"/>
        </w:rPr>
      </w:pPr>
      <w:r>
        <w:rPr>
          <w:rFonts w:hint="eastAsia"/>
          <w:color w:val="auto"/>
          <w:highlight w:val="none"/>
          <w:lang w:val="en-US" w:eastAsia="zh-CN"/>
        </w:rPr>
        <w:t xml:space="preserve">3. </w:t>
      </w:r>
      <w:r>
        <w:rPr>
          <w:rFonts w:hint="default"/>
          <w:color w:val="auto"/>
          <w:highlight w:val="none"/>
          <w:lang w:val="en-US"/>
        </w:rPr>
        <w:t>_______</w:t>
      </w:r>
      <w:r>
        <w:rPr>
          <w:rFonts w:hint="eastAsia"/>
          <w:color w:val="auto"/>
          <w:highlight w:val="none"/>
          <w:lang w:val="en-US" w:eastAsia="zh-CN"/>
        </w:rPr>
        <w:t>岗位的工资构成主要为基础工资（    ）+ 职务职称（技能等级）工资（    ）+ 计件工资，劳动定额为（    ）件 / 日（件 / 周、件 / 月）、计件单价为</w:t>
      </w:r>
      <w:r>
        <w:rPr>
          <w:rFonts w:hint="default"/>
          <w:color w:val="auto"/>
          <w:highlight w:val="none"/>
          <w:lang w:val="en-US"/>
        </w:rPr>
        <w:t>_______</w:t>
      </w:r>
      <w:r>
        <w:rPr>
          <w:rFonts w:hint="eastAsia"/>
          <w:color w:val="auto"/>
          <w:highlight w:val="none"/>
          <w:lang w:val="en-US" w:eastAsia="zh-CN"/>
        </w:rPr>
        <w:t>元 /件，月最低工资为</w:t>
      </w:r>
      <w:r>
        <w:rPr>
          <w:rFonts w:hint="default"/>
          <w:color w:val="auto"/>
          <w:highlight w:val="none"/>
          <w:lang w:val="en-US"/>
        </w:rPr>
        <w:t>_______</w:t>
      </w:r>
      <w:r>
        <w:rPr>
          <w:rFonts w:hint="eastAsia"/>
          <w:color w:val="auto"/>
          <w:highlight w:val="none"/>
          <w:lang w:val="en-US" w:eastAsia="zh-CN"/>
        </w:rPr>
        <w:t>元。</w:t>
      </w:r>
    </w:p>
    <w:p>
      <w:pPr>
        <w:bidi w:val="0"/>
        <w:rPr>
          <w:rFonts w:hint="eastAsia"/>
          <w:color w:val="auto"/>
          <w:highlight w:val="none"/>
          <w:lang w:val="en-US" w:eastAsia="zh-CN"/>
        </w:rPr>
      </w:pPr>
      <w:r>
        <w:rPr>
          <w:rFonts w:hint="eastAsia"/>
          <w:color w:val="auto"/>
          <w:highlight w:val="none"/>
          <w:lang w:val="en-US" w:eastAsia="zh-CN"/>
        </w:rPr>
        <w:t>4. ......</w:t>
      </w:r>
    </w:p>
    <w:p>
      <w:pPr>
        <w:bidi w:val="0"/>
        <w:rPr>
          <w:rFonts w:hint="eastAsia"/>
          <w:color w:val="auto"/>
          <w:highlight w:val="none"/>
        </w:rPr>
      </w:pPr>
      <w:r>
        <w:rPr>
          <w:rFonts w:hint="eastAsia"/>
          <w:b/>
          <w:bCs/>
          <w:color w:val="auto"/>
          <w:highlight w:val="none"/>
          <w:lang w:val="en-US" w:eastAsia="zh-CN"/>
        </w:rPr>
        <w:t>第十三条</w:t>
      </w:r>
      <w:r>
        <w:rPr>
          <w:rFonts w:hint="eastAsia"/>
          <w:color w:val="auto"/>
          <w:highlight w:val="none"/>
        </w:rPr>
        <w:t xml:space="preserve"> 计时工资计算公式：职工月工资=月标准工资</w:t>
      </w: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缺勤天数×工资扣发比例×日工资额</w:t>
      </w:r>
      <w:r>
        <w:rPr>
          <w:rFonts w:hint="eastAsia"/>
          <w:color w:val="auto"/>
          <w:highlight w:val="none"/>
          <w:lang w:val="en-US" w:eastAsia="zh-CN"/>
        </w:rPr>
        <w:t xml:space="preserve"> - </w:t>
      </w:r>
      <w:r>
        <w:rPr>
          <w:rFonts w:hint="eastAsia"/>
          <w:color w:val="auto"/>
          <w:highlight w:val="none"/>
        </w:rPr>
        <w:t>病假天数×工资扣发比例×日工资额</w:t>
      </w:r>
      <w:r>
        <w:rPr>
          <w:rFonts w:hint="eastAsia"/>
          <w:color w:val="auto"/>
          <w:highlight w:val="none"/>
          <w:lang w:val="en-US" w:eastAsia="zh-CN"/>
        </w:rPr>
        <w:t xml:space="preserve"> + 绩效工资</w:t>
      </w:r>
      <w:r>
        <w:rPr>
          <w:rFonts w:hint="eastAsia"/>
          <w:color w:val="auto"/>
          <w:highlight w:val="none"/>
        </w:rPr>
        <w:t>。</w:t>
      </w:r>
    </w:p>
    <w:p>
      <w:pPr>
        <w:bidi w:val="0"/>
        <w:rPr>
          <w:rFonts w:hint="eastAsia"/>
          <w:color w:val="auto"/>
          <w:highlight w:val="none"/>
        </w:rPr>
      </w:pPr>
      <w:r>
        <w:rPr>
          <w:rFonts w:hint="eastAsia"/>
          <w:color w:val="auto"/>
          <w:highlight w:val="none"/>
        </w:rPr>
        <w:t>病假期间的工资扣发比例按国家有关规定执行。</w:t>
      </w:r>
    </w:p>
    <w:p>
      <w:pPr>
        <w:bidi w:val="0"/>
        <w:rPr>
          <w:rFonts w:hint="eastAsia"/>
          <w:color w:val="auto"/>
          <w:highlight w:val="none"/>
        </w:rPr>
      </w:pPr>
      <w:r>
        <w:rPr>
          <w:rFonts w:hint="eastAsia"/>
          <w:color w:val="auto"/>
          <w:highlight w:val="none"/>
        </w:rPr>
        <w:t>职工请事假缺勤的</w:t>
      </w:r>
      <w:r>
        <w:rPr>
          <w:rFonts w:hint="eastAsia"/>
          <w:color w:val="auto"/>
          <w:highlight w:val="none"/>
          <w:lang w:eastAsia="zh-CN"/>
        </w:rPr>
        <w:t>，</w:t>
      </w:r>
      <w:r>
        <w:rPr>
          <w:rFonts w:hint="eastAsia"/>
          <w:color w:val="auto"/>
          <w:highlight w:val="none"/>
        </w:rPr>
        <w:t>企业可以依据合同约定或者国家工资支付相关规定不支付其事假期间的工资。劳动关系双方也可以就事假期间的工资支付办法进行具体协商约定</w:t>
      </w:r>
      <w:r>
        <w:rPr>
          <w:rFonts w:hint="eastAsia"/>
          <w:color w:val="auto"/>
          <w:highlight w:val="none"/>
          <w:lang w:eastAsia="zh-CN"/>
        </w:rPr>
        <w:t>，</w:t>
      </w:r>
      <w:r>
        <w:rPr>
          <w:rFonts w:hint="eastAsia"/>
          <w:color w:val="auto"/>
          <w:highlight w:val="none"/>
        </w:rPr>
        <w:t>最终以协商约定结果为准。</w:t>
      </w:r>
      <w:r>
        <w:rPr>
          <w:rFonts w:hint="eastAsia"/>
          <w:color w:val="auto"/>
          <w:highlight w:val="none"/>
          <w:lang w:eastAsia="zh-CN"/>
        </w:rPr>
        <w:t>（</w:t>
      </w:r>
      <w:r>
        <w:rPr>
          <w:rFonts w:hint="eastAsia"/>
          <w:color w:val="auto"/>
          <w:highlight w:val="none"/>
        </w:rPr>
        <w:t>如可以约定工资扣发比例</w:t>
      </w:r>
      <w:r>
        <w:rPr>
          <w:rFonts w:hint="eastAsia"/>
          <w:color w:val="auto"/>
          <w:highlight w:val="none"/>
          <w:lang w:eastAsia="zh-CN"/>
        </w:rPr>
        <w:t>，</w:t>
      </w:r>
      <w:r>
        <w:rPr>
          <w:rFonts w:hint="eastAsia"/>
          <w:color w:val="auto"/>
          <w:highlight w:val="none"/>
        </w:rPr>
        <w:t>或约定职工当月临时性事假累计少于</w:t>
      </w:r>
      <w:r>
        <w:rPr>
          <w:rFonts w:hint="default"/>
          <w:color w:val="auto"/>
          <w:highlight w:val="none"/>
          <w:lang w:val="en-US"/>
        </w:rPr>
        <w:t>______</w:t>
      </w:r>
      <w:r>
        <w:rPr>
          <w:rFonts w:hint="eastAsia"/>
          <w:color w:val="auto"/>
          <w:highlight w:val="none"/>
        </w:rPr>
        <w:t>个工作日</w:t>
      </w:r>
      <w:r>
        <w:rPr>
          <w:rFonts w:hint="eastAsia"/>
          <w:color w:val="auto"/>
          <w:highlight w:val="none"/>
          <w:lang w:eastAsia="zh-CN"/>
        </w:rPr>
        <w:t>，</w:t>
      </w:r>
      <w:r>
        <w:rPr>
          <w:rFonts w:hint="eastAsia"/>
          <w:color w:val="auto"/>
          <w:highlight w:val="none"/>
        </w:rPr>
        <w:t>不减发职工的技能工资、工龄工资、津贴、补贴、福利等。</w:t>
      </w:r>
      <w:r>
        <w:rPr>
          <w:rFonts w:hint="eastAsia"/>
          <w:color w:val="auto"/>
          <w:highlight w:val="none"/>
          <w:lang w:eastAsia="zh-CN"/>
        </w:rPr>
        <w:t>）</w:t>
      </w:r>
    </w:p>
    <w:p>
      <w:pPr>
        <w:bidi w:val="0"/>
        <w:rPr>
          <w:rFonts w:hint="eastAsia"/>
          <w:color w:val="auto"/>
          <w:highlight w:val="none"/>
        </w:rPr>
      </w:pPr>
      <w:r>
        <w:rPr>
          <w:rFonts w:hint="eastAsia"/>
          <w:b/>
          <w:bCs/>
          <w:color w:val="auto"/>
          <w:highlight w:val="none"/>
          <w:lang w:val="en-US" w:eastAsia="zh-CN"/>
        </w:rPr>
        <w:t>第十四条</w:t>
      </w:r>
      <w:r>
        <w:rPr>
          <w:rFonts w:hint="eastAsia"/>
          <w:color w:val="auto"/>
          <w:highlight w:val="none"/>
        </w:rPr>
        <w:t xml:space="preserve"> 实行计件工资的岗位</w:t>
      </w:r>
      <w:r>
        <w:rPr>
          <w:rFonts w:hint="eastAsia"/>
          <w:color w:val="auto"/>
          <w:highlight w:val="none"/>
          <w:lang w:eastAsia="zh-CN"/>
        </w:rPr>
        <w:t>，</w:t>
      </w:r>
      <w:r>
        <w:rPr>
          <w:rFonts w:hint="eastAsia"/>
          <w:color w:val="auto"/>
          <w:highlight w:val="none"/>
        </w:rPr>
        <w:t>计件报酬标准和</w:t>
      </w:r>
      <w:r>
        <w:rPr>
          <w:rFonts w:hint="eastAsia"/>
          <w:color w:val="auto"/>
          <w:highlight w:val="none"/>
          <w:lang w:val="en-US" w:eastAsia="zh-CN"/>
        </w:rPr>
        <w:t>月</w:t>
      </w:r>
      <w:r>
        <w:rPr>
          <w:rFonts w:hint="eastAsia"/>
          <w:color w:val="auto"/>
          <w:highlight w:val="none"/>
        </w:rPr>
        <w:t>劳动定额相乘的结果不低于</w:t>
      </w:r>
      <w:r>
        <w:rPr>
          <w:rFonts w:hint="default"/>
          <w:color w:val="auto"/>
          <w:highlight w:val="none"/>
          <w:lang w:val="en-US"/>
        </w:rPr>
        <w:t>______</w:t>
      </w:r>
      <w:r>
        <w:rPr>
          <w:rFonts w:hint="eastAsia"/>
          <w:color w:val="auto"/>
          <w:highlight w:val="none"/>
          <w:lang w:val="en-US" w:eastAsia="zh-CN"/>
        </w:rPr>
        <w:t>元</w:t>
      </w:r>
      <w:r>
        <w:rPr>
          <w:rFonts w:hint="eastAsia"/>
          <w:color w:val="auto"/>
          <w:highlight w:val="none"/>
        </w:rPr>
        <w:t>。</w:t>
      </w:r>
    </w:p>
    <w:p>
      <w:pPr>
        <w:bidi w:val="0"/>
        <w:rPr>
          <w:rFonts w:hint="eastAsia"/>
          <w:color w:val="auto"/>
          <w:highlight w:val="none"/>
        </w:rPr>
      </w:pPr>
      <w:r>
        <w:rPr>
          <w:rFonts w:hint="eastAsia"/>
          <w:color w:val="auto"/>
          <w:highlight w:val="none"/>
        </w:rPr>
        <w:t>定额标准的制定应当考虑到男女职工的差异</w:t>
      </w:r>
      <w:r>
        <w:rPr>
          <w:rFonts w:hint="eastAsia"/>
          <w:color w:val="auto"/>
          <w:highlight w:val="none"/>
          <w:lang w:eastAsia="zh-CN"/>
        </w:rPr>
        <w:t>，</w:t>
      </w:r>
      <w:r>
        <w:rPr>
          <w:rFonts w:hint="eastAsia"/>
          <w:color w:val="auto"/>
          <w:highlight w:val="none"/>
        </w:rPr>
        <w:t>对女职工给予必要的照顾。</w:t>
      </w:r>
    </w:p>
    <w:p>
      <w:pPr>
        <w:bidi w:val="0"/>
        <w:rPr>
          <w:rFonts w:hint="default"/>
          <w:color w:val="auto"/>
          <w:highlight w:val="none"/>
          <w:lang w:val="en-US" w:eastAsia="zh-CN"/>
        </w:rPr>
      </w:pPr>
      <w:r>
        <w:rPr>
          <w:rFonts w:hint="eastAsia"/>
          <w:b/>
          <w:bCs/>
          <w:color w:val="auto"/>
          <w:highlight w:val="none"/>
          <w:lang w:val="en-US" w:eastAsia="zh-CN"/>
        </w:rPr>
        <w:t>第十五条</w:t>
      </w:r>
      <w:r>
        <w:rPr>
          <w:rFonts w:hint="eastAsia"/>
          <w:color w:val="auto"/>
          <w:highlight w:val="none"/>
        </w:rPr>
        <w:t xml:space="preserve"> 计件工资计算公式：计件工资收入 =（合格品数量 + </w:t>
      </w:r>
      <w:r>
        <w:rPr>
          <w:rFonts w:hint="eastAsia"/>
          <w:color w:val="auto"/>
          <w:highlight w:val="none"/>
          <w:lang w:val="en-US" w:eastAsia="zh-CN"/>
        </w:rPr>
        <w:t>不合格</w:t>
      </w:r>
      <w:r>
        <w:rPr>
          <w:rFonts w:hint="eastAsia"/>
          <w:color w:val="auto"/>
          <w:highlight w:val="none"/>
        </w:rPr>
        <w:t>品数量×</w:t>
      </w:r>
      <w:r>
        <w:rPr>
          <w:rFonts w:hint="default"/>
          <w:color w:val="auto"/>
          <w:highlight w:val="none"/>
          <w:lang w:val="en-US"/>
        </w:rPr>
        <w:t>a</w:t>
      </w:r>
      <w:r>
        <w:rPr>
          <w:rFonts w:hint="eastAsia"/>
          <w:color w:val="auto"/>
          <w:highlight w:val="none"/>
        </w:rPr>
        <w:t>）× 计件单价。</w:t>
      </w:r>
      <w:r>
        <w:rPr>
          <w:rFonts w:hint="eastAsia"/>
          <w:color w:val="auto"/>
          <w:highlight w:val="none"/>
          <w:lang w:val="en-US" w:eastAsia="zh-CN"/>
        </w:rPr>
        <w:t>a=</w:t>
      </w:r>
      <w:r>
        <w:rPr>
          <w:rFonts w:hint="default"/>
          <w:color w:val="auto"/>
          <w:highlight w:val="none"/>
          <w:lang w:val="en-US"/>
        </w:rPr>
        <w:t>____</w:t>
      </w:r>
      <w:r>
        <w:rPr>
          <w:rFonts w:hint="eastAsia"/>
          <w:color w:val="auto"/>
          <w:highlight w:val="none"/>
          <w:lang w:val="en-US" w:eastAsia="zh-CN"/>
        </w:rPr>
        <w:t>。（a为不合格</w:t>
      </w:r>
      <w:r>
        <w:rPr>
          <w:rFonts w:hint="eastAsia"/>
          <w:color w:val="auto"/>
          <w:highlight w:val="none"/>
        </w:rPr>
        <w:t>品</w:t>
      </w:r>
      <w:r>
        <w:rPr>
          <w:rFonts w:hint="eastAsia"/>
          <w:color w:val="auto"/>
          <w:highlight w:val="none"/>
          <w:lang w:val="en-US" w:eastAsia="zh-CN"/>
        </w:rPr>
        <w:t>的计价系数，a通常大于等于零小于1。）</w:t>
      </w:r>
    </w:p>
    <w:p>
      <w:pPr>
        <w:bidi w:val="0"/>
        <w:rPr>
          <w:rFonts w:hint="eastAsia"/>
          <w:color w:val="auto"/>
          <w:highlight w:val="none"/>
        </w:rPr>
      </w:pPr>
      <w:r>
        <w:rPr>
          <w:rFonts w:hint="eastAsia"/>
          <w:b/>
          <w:bCs/>
          <w:color w:val="auto"/>
          <w:highlight w:val="none"/>
          <w:lang w:val="en-US" w:eastAsia="zh-CN"/>
        </w:rPr>
        <w:t>第十六条</w:t>
      </w:r>
      <w:r>
        <w:rPr>
          <w:rFonts w:hint="eastAsia"/>
          <w:color w:val="auto"/>
          <w:highlight w:val="none"/>
        </w:rPr>
        <w:t xml:space="preserve"> 经双方协商确定</w:t>
      </w:r>
      <w:r>
        <w:rPr>
          <w:rFonts w:hint="eastAsia"/>
          <w:color w:val="auto"/>
          <w:highlight w:val="none"/>
          <w:lang w:eastAsia="zh-CN"/>
        </w:rPr>
        <w:t>，</w:t>
      </w:r>
      <w:r>
        <w:rPr>
          <w:rFonts w:hint="default"/>
          <w:color w:val="auto"/>
          <w:highlight w:val="none"/>
          <w:lang w:val="en-US"/>
        </w:rPr>
        <w:t>______</w:t>
      </w:r>
      <w:r>
        <w:rPr>
          <w:rFonts w:hint="eastAsia"/>
          <w:color w:val="auto"/>
          <w:highlight w:val="none"/>
        </w:rPr>
        <w:t>年度企业</w:t>
      </w:r>
      <w:r>
        <w:rPr>
          <w:rFonts w:hint="eastAsia"/>
          <w:color w:val="auto"/>
          <w:highlight w:val="none"/>
          <w:lang w:val="en-US" w:eastAsia="zh-CN"/>
        </w:rPr>
        <w:t>技能人才</w:t>
      </w:r>
      <w:r>
        <w:rPr>
          <w:rFonts w:hint="eastAsia"/>
          <w:color w:val="auto"/>
          <w:highlight w:val="none"/>
        </w:rPr>
        <w:t>最低工资标准为</w:t>
      </w:r>
      <w:r>
        <w:rPr>
          <w:rFonts w:hint="default"/>
          <w:color w:val="auto"/>
          <w:highlight w:val="none"/>
          <w:lang w:val="en-US"/>
        </w:rPr>
        <w:t>_______</w:t>
      </w:r>
      <w:r>
        <w:rPr>
          <w:rFonts w:hint="eastAsia"/>
          <w:color w:val="auto"/>
          <w:highlight w:val="none"/>
          <w:lang w:eastAsia="zh-CN"/>
        </w:rPr>
        <w:t>元/月，</w:t>
      </w:r>
      <w:r>
        <w:rPr>
          <w:rFonts w:hint="eastAsia" w:eastAsia="仿宋_GB2312" w:asciiTheme="minorAscii" w:hAnsiTheme="minorAscii" w:cstheme="minorBidi"/>
          <w:color w:val="auto"/>
          <w:highlight w:val="none"/>
        </w:rPr>
        <w:t>该标准不低于本合同生效时企业所在地人民政府规定的月最低工资标准。</w:t>
      </w:r>
    </w:p>
    <w:p>
      <w:pPr>
        <w:bidi w:val="0"/>
        <w:rPr>
          <w:rFonts w:hint="default"/>
          <w:color w:val="auto"/>
          <w:highlight w:val="none"/>
          <w:lang w:val="en-US" w:eastAsia="zh-CN"/>
        </w:rPr>
      </w:pPr>
      <w:r>
        <w:rPr>
          <w:rFonts w:hint="eastAsia"/>
          <w:b/>
          <w:bCs/>
          <w:color w:val="auto"/>
          <w:highlight w:val="none"/>
          <w:lang w:val="en-US" w:eastAsia="zh-CN"/>
        </w:rPr>
        <w:t>第十七条</w:t>
      </w:r>
      <w:r>
        <w:rPr>
          <w:rFonts w:hint="eastAsia"/>
          <w:color w:val="auto"/>
          <w:highlight w:val="none"/>
        </w:rPr>
        <w:t xml:space="preserve"> </w:t>
      </w:r>
      <w:r>
        <w:rPr>
          <w:rFonts w:hint="eastAsia"/>
          <w:color w:val="auto"/>
          <w:highlight w:val="none"/>
          <w:lang w:val="en-US" w:eastAsia="zh-CN"/>
        </w:rPr>
        <w:t>以下</w:t>
      </w:r>
      <w:r>
        <w:rPr>
          <w:rFonts w:hint="eastAsia"/>
          <w:color w:val="auto"/>
          <w:highlight w:val="none"/>
        </w:rPr>
        <w:t>劳动收入不</w:t>
      </w:r>
      <w:r>
        <w:rPr>
          <w:rFonts w:hint="eastAsia"/>
          <w:color w:val="auto"/>
          <w:highlight w:val="none"/>
          <w:lang w:val="en-US" w:eastAsia="zh-CN"/>
        </w:rPr>
        <w:t>能作为</w:t>
      </w:r>
      <w:r>
        <w:rPr>
          <w:rFonts w:hint="eastAsia"/>
          <w:color w:val="auto"/>
          <w:highlight w:val="none"/>
        </w:rPr>
        <w:t>最低工资</w:t>
      </w:r>
      <w:r>
        <w:rPr>
          <w:rFonts w:hint="eastAsia"/>
          <w:color w:val="auto"/>
          <w:highlight w:val="none"/>
          <w:lang w:val="en-US" w:eastAsia="zh-CN"/>
        </w:rPr>
        <w:t>组成部分：</w:t>
      </w:r>
    </w:p>
    <w:p>
      <w:pPr>
        <w:bidi w:val="0"/>
        <w:rPr>
          <w:rFonts w:hint="eastAsia"/>
          <w:color w:val="auto"/>
          <w:highlight w:val="none"/>
          <w:lang w:eastAsia="zh-CN"/>
        </w:rPr>
      </w:pPr>
      <w:r>
        <w:rPr>
          <w:rFonts w:hint="eastAsia"/>
          <w:color w:val="auto"/>
          <w:highlight w:val="none"/>
          <w:lang w:val="en-US" w:eastAsia="zh-CN"/>
        </w:rPr>
        <w:t>1.</w:t>
      </w:r>
      <w:r>
        <w:rPr>
          <w:rFonts w:hint="eastAsia"/>
          <w:color w:val="auto"/>
          <w:highlight w:val="none"/>
        </w:rPr>
        <w:t>延长工作时间的工资</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rPr>
        <w:t>中班、夜班、高温、低温、井下、有毒有害等特殊工作环境和劳动条件下的津贴</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val="en-US" w:eastAsia="zh-CN"/>
        </w:rPr>
        <w:t>3.</w:t>
      </w:r>
      <w:r>
        <w:rPr>
          <w:rFonts w:hint="eastAsia"/>
          <w:color w:val="auto"/>
          <w:highlight w:val="none"/>
        </w:rPr>
        <w:t>法律、法规和国家规定的劳动者福利待遇等</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val="en-US" w:eastAsia="zh-CN"/>
        </w:rPr>
        <w:t>4.</w:t>
      </w:r>
      <w:r>
        <w:rPr>
          <w:rFonts w:hint="eastAsia"/>
          <w:color w:val="auto"/>
          <w:highlight w:val="none"/>
        </w:rPr>
        <w:t>企业依法缴纳的社会保险费、企业为职工缴纳的住房公积金</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val="en-US" w:eastAsia="zh-CN"/>
        </w:rPr>
        <w:t>5.</w:t>
      </w:r>
      <w:r>
        <w:rPr>
          <w:rFonts w:hint="eastAsia"/>
          <w:color w:val="auto"/>
          <w:highlight w:val="none"/>
        </w:rPr>
        <w:t>企业通过补贴伙食、住房支付或提供给职工的非货币收入</w:t>
      </w:r>
      <w:r>
        <w:rPr>
          <w:rFonts w:hint="eastAsia"/>
          <w:color w:val="auto"/>
          <w:highlight w:val="none"/>
          <w:lang w:eastAsia="zh-CN"/>
        </w:rPr>
        <w:t>。</w:t>
      </w:r>
    </w:p>
    <w:p>
      <w:pPr>
        <w:bidi w:val="0"/>
        <w:rPr>
          <w:rFonts w:hint="eastAsia"/>
          <w:color w:val="auto"/>
          <w:highlight w:val="none"/>
        </w:rPr>
      </w:pPr>
      <w:r>
        <w:rPr>
          <w:rFonts w:hint="eastAsia"/>
          <w:b/>
          <w:bCs/>
          <w:color w:val="auto"/>
          <w:highlight w:val="none"/>
          <w:lang w:val="en-US" w:eastAsia="zh-CN"/>
        </w:rPr>
        <w:t>第十八条</w:t>
      </w:r>
      <w:r>
        <w:rPr>
          <w:rFonts w:hint="eastAsia"/>
          <w:color w:val="auto"/>
          <w:highlight w:val="none"/>
        </w:rPr>
        <w:t xml:space="preserve"> 职工的以下劳动收入不属于工资范围：</w:t>
      </w:r>
    </w:p>
    <w:p>
      <w:pPr>
        <w:bidi w:val="0"/>
        <w:rPr>
          <w:rFonts w:hint="eastAsia"/>
          <w:color w:val="auto"/>
          <w:highlight w:val="none"/>
          <w:lang w:eastAsia="zh-CN"/>
        </w:rPr>
      </w:pPr>
      <w:r>
        <w:rPr>
          <w:rFonts w:hint="eastAsia"/>
          <w:color w:val="auto"/>
          <w:highlight w:val="none"/>
        </w:rPr>
        <w:t>1.企业支付给职工个人的社会保险费、住房公积金和福利费用</w:t>
      </w:r>
      <w:r>
        <w:rPr>
          <w:rFonts w:hint="eastAsia"/>
          <w:color w:val="auto"/>
          <w:highlight w:val="none"/>
          <w:lang w:eastAsia="zh-CN"/>
        </w:rPr>
        <w:t>（</w:t>
      </w:r>
      <w:r>
        <w:rPr>
          <w:rFonts w:hint="eastAsia"/>
          <w:color w:val="auto"/>
          <w:highlight w:val="none"/>
        </w:rPr>
        <w:t>如丧葬抚恤救济费、生活困难补助费、计划生育补贴等</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rPr>
        <w:t>2.劳动保护方面的费用</w:t>
      </w:r>
      <w:r>
        <w:rPr>
          <w:rFonts w:hint="eastAsia"/>
          <w:color w:val="auto"/>
          <w:highlight w:val="none"/>
          <w:lang w:eastAsia="zh-CN"/>
        </w:rPr>
        <w:t>，</w:t>
      </w:r>
      <w:r>
        <w:rPr>
          <w:rFonts w:hint="eastAsia"/>
          <w:color w:val="auto"/>
          <w:highlight w:val="none"/>
        </w:rPr>
        <w:t>如用人单位支付给劳动者的工作服、解毒剂、清凉饮料费用等</w:t>
      </w:r>
      <w:r>
        <w:rPr>
          <w:rFonts w:hint="eastAsia"/>
          <w:color w:val="auto"/>
          <w:highlight w:val="none"/>
          <w:lang w:eastAsia="zh-CN"/>
        </w:rPr>
        <w:t>；</w:t>
      </w:r>
    </w:p>
    <w:p>
      <w:pPr>
        <w:bidi w:val="0"/>
        <w:rPr>
          <w:rFonts w:hint="default" w:eastAsia="仿宋_GB2312"/>
          <w:color w:val="auto"/>
          <w:highlight w:val="none"/>
          <w:lang w:val="en-US" w:eastAsia="zh-CN"/>
        </w:rPr>
      </w:pPr>
      <w:r>
        <w:rPr>
          <w:rFonts w:hint="eastAsia"/>
          <w:color w:val="auto"/>
          <w:highlight w:val="none"/>
        </w:rPr>
        <w:t>3.</w:t>
      </w:r>
      <w:r>
        <w:rPr>
          <w:rFonts w:hint="eastAsia"/>
          <w:color w:val="auto"/>
          <w:highlight w:val="none"/>
          <w:lang w:val="en-US" w:eastAsia="zh-CN"/>
        </w:rPr>
        <w:t>安排劳动者延长工作时间额外支付的报酬；</w:t>
      </w:r>
    </w:p>
    <w:p>
      <w:pPr>
        <w:bidi w:val="0"/>
        <w:rPr>
          <w:rFonts w:hint="eastAsia"/>
          <w:color w:val="auto"/>
          <w:highlight w:val="none"/>
        </w:rPr>
      </w:pPr>
      <w:r>
        <w:rPr>
          <w:rFonts w:hint="eastAsia"/>
          <w:color w:val="auto"/>
          <w:highlight w:val="none"/>
          <w:lang w:val="en-US" w:eastAsia="zh-CN"/>
        </w:rPr>
        <w:t>4.</w:t>
      </w:r>
      <w:r>
        <w:rPr>
          <w:rFonts w:hint="eastAsia"/>
          <w:color w:val="auto"/>
          <w:highlight w:val="none"/>
        </w:rPr>
        <w:t>按规定未列入工资总额的各种劳动报酬及其他劳动收入</w:t>
      </w:r>
      <w:r>
        <w:rPr>
          <w:rFonts w:hint="eastAsia"/>
          <w:color w:val="auto"/>
          <w:highlight w:val="none"/>
          <w:lang w:eastAsia="zh-CN"/>
        </w:rPr>
        <w:t>，</w:t>
      </w:r>
      <w:r>
        <w:rPr>
          <w:rFonts w:hint="eastAsia"/>
          <w:color w:val="auto"/>
          <w:highlight w:val="none"/>
        </w:rPr>
        <w:t>如根据国家规定发放的创造发明奖、国家星火奖、自然科学奖、科学技术进步奖、合理化建议和技术改进奖、中华技能大奖等</w:t>
      </w:r>
      <w:r>
        <w:rPr>
          <w:rFonts w:hint="eastAsia"/>
          <w:color w:val="auto"/>
          <w:highlight w:val="none"/>
          <w:lang w:eastAsia="zh-CN"/>
        </w:rPr>
        <w:t>，</w:t>
      </w:r>
      <w:r>
        <w:rPr>
          <w:rFonts w:hint="eastAsia"/>
          <w:color w:val="auto"/>
          <w:highlight w:val="none"/>
        </w:rPr>
        <w:t>以及稿费、讲课费、翻译费等。</w:t>
      </w:r>
    </w:p>
    <w:p>
      <w:pPr>
        <w:pStyle w:val="2"/>
        <w:bidi w:val="0"/>
        <w:rPr>
          <w:rFonts w:hint="eastAsia"/>
          <w:color w:val="auto"/>
          <w:highlight w:val="none"/>
        </w:rPr>
      </w:pPr>
      <w:r>
        <w:rPr>
          <w:rFonts w:hint="eastAsia"/>
          <w:color w:val="auto"/>
          <w:highlight w:val="none"/>
          <w:lang w:val="en-US" w:eastAsia="zh-CN"/>
        </w:rPr>
        <w:t>第三章 工资增长机制</w:t>
      </w:r>
    </w:p>
    <w:p>
      <w:pPr>
        <w:bidi w:val="0"/>
        <w:rPr>
          <w:rFonts w:hint="eastAsia"/>
          <w:color w:val="auto"/>
          <w:highlight w:val="none"/>
        </w:rPr>
      </w:pPr>
      <w:r>
        <w:rPr>
          <w:rFonts w:hint="eastAsia"/>
          <w:b/>
          <w:bCs/>
          <w:color w:val="auto"/>
          <w:highlight w:val="none"/>
          <w:lang w:val="en-US" w:eastAsia="zh-CN"/>
        </w:rPr>
        <w:t xml:space="preserve">第十九条 </w:t>
      </w:r>
      <w:r>
        <w:rPr>
          <w:rFonts w:hint="eastAsia"/>
          <w:color w:val="auto"/>
          <w:highlight w:val="none"/>
        </w:rPr>
        <w:t>企业根据自身的实际情况</w:t>
      </w:r>
      <w:r>
        <w:rPr>
          <w:rFonts w:hint="eastAsia"/>
          <w:color w:val="auto"/>
          <w:highlight w:val="none"/>
          <w:lang w:eastAsia="zh-CN"/>
        </w:rPr>
        <w:t>，</w:t>
      </w:r>
      <w:r>
        <w:rPr>
          <w:rFonts w:hint="eastAsia"/>
          <w:color w:val="auto"/>
          <w:highlight w:val="none"/>
        </w:rPr>
        <w:t>对标劳动力市场价位和物价增长幅度</w:t>
      </w:r>
      <w:r>
        <w:rPr>
          <w:rFonts w:hint="eastAsia"/>
          <w:color w:val="auto"/>
          <w:highlight w:val="none"/>
          <w:lang w:eastAsia="zh-CN"/>
        </w:rPr>
        <w:t>，</w:t>
      </w:r>
      <w:r>
        <w:rPr>
          <w:rFonts w:hint="eastAsia"/>
          <w:color w:val="auto"/>
          <w:highlight w:val="none"/>
        </w:rPr>
        <w:t>结合年度营业收入、利润总额等效益指标和劳动生产率状况</w:t>
      </w:r>
      <w:r>
        <w:rPr>
          <w:rFonts w:hint="eastAsia"/>
          <w:color w:val="auto"/>
          <w:highlight w:val="none"/>
          <w:lang w:eastAsia="zh-CN"/>
        </w:rPr>
        <w:t>，</w:t>
      </w:r>
      <w:r>
        <w:rPr>
          <w:rFonts w:hint="eastAsia"/>
          <w:color w:val="auto"/>
          <w:highlight w:val="none"/>
        </w:rPr>
        <w:t>参照政府发布的企业工资指导线</w:t>
      </w:r>
      <w:r>
        <w:rPr>
          <w:rFonts w:hint="eastAsia"/>
          <w:color w:val="auto"/>
          <w:highlight w:val="none"/>
          <w:lang w:eastAsia="zh-CN"/>
        </w:rPr>
        <w:t>，</w:t>
      </w:r>
      <w:r>
        <w:rPr>
          <w:rFonts w:hint="eastAsia"/>
          <w:color w:val="auto"/>
          <w:highlight w:val="none"/>
        </w:rPr>
        <w:t>建立职工</w:t>
      </w:r>
      <w:r>
        <w:rPr>
          <w:rFonts w:hint="eastAsia"/>
          <w:color w:val="auto"/>
          <w:highlight w:val="none"/>
          <w:lang w:val="en-US" w:eastAsia="zh-CN"/>
        </w:rPr>
        <w:t>工资</w:t>
      </w:r>
      <w:r>
        <w:rPr>
          <w:rFonts w:hint="eastAsia"/>
          <w:color w:val="auto"/>
          <w:highlight w:val="none"/>
        </w:rPr>
        <w:t>与企业经济效益的同向联动机制</w:t>
      </w:r>
      <w:r>
        <w:rPr>
          <w:rFonts w:hint="eastAsia"/>
          <w:color w:val="auto"/>
          <w:highlight w:val="none"/>
          <w:lang w:eastAsia="zh-CN"/>
        </w:rPr>
        <w:t>，</w:t>
      </w:r>
      <w:r>
        <w:rPr>
          <w:rFonts w:hint="eastAsia"/>
          <w:color w:val="auto"/>
          <w:highlight w:val="none"/>
        </w:rPr>
        <w:t>并协商确定年度本企业职工平均工资的增长（调整）幅度</w:t>
      </w:r>
      <w:r>
        <w:rPr>
          <w:rFonts w:hint="eastAsia"/>
          <w:color w:val="auto"/>
          <w:highlight w:val="none"/>
          <w:lang w:eastAsia="zh-CN"/>
        </w:rPr>
        <w:t>，</w:t>
      </w:r>
      <w:r>
        <w:rPr>
          <w:rFonts w:hint="eastAsia"/>
          <w:color w:val="auto"/>
          <w:highlight w:val="none"/>
        </w:rPr>
        <w:t>同时对企业全面预算管理中的工资总额进行确认和调整。</w:t>
      </w:r>
    </w:p>
    <w:p>
      <w:pPr>
        <w:bidi w:val="0"/>
        <w:rPr>
          <w:rFonts w:hint="eastAsia"/>
          <w:color w:val="auto"/>
          <w:highlight w:val="none"/>
        </w:rPr>
      </w:pPr>
      <w:r>
        <w:rPr>
          <w:rFonts w:hint="eastAsia"/>
          <w:b/>
          <w:bCs/>
          <w:color w:val="auto"/>
          <w:highlight w:val="none"/>
          <w:lang w:val="en-US" w:eastAsia="zh-CN"/>
        </w:rPr>
        <w:t>第二十条</w:t>
      </w:r>
      <w:r>
        <w:rPr>
          <w:rFonts w:hint="eastAsia"/>
          <w:color w:val="auto"/>
          <w:highlight w:val="none"/>
        </w:rPr>
        <w:t xml:space="preserve"> 根据企业年度经营效益增长情况</w:t>
      </w:r>
      <w:r>
        <w:rPr>
          <w:rFonts w:hint="eastAsia"/>
          <w:color w:val="auto"/>
          <w:highlight w:val="none"/>
          <w:lang w:eastAsia="zh-CN"/>
        </w:rPr>
        <w:t>，</w:t>
      </w:r>
      <w:r>
        <w:rPr>
          <w:rFonts w:hint="eastAsia"/>
          <w:color w:val="auto"/>
          <w:highlight w:val="none"/>
        </w:rPr>
        <w:t>经双方协商确定</w:t>
      </w:r>
      <w:r>
        <w:rPr>
          <w:rFonts w:hint="eastAsia"/>
          <w:color w:val="auto"/>
          <w:highlight w:val="none"/>
          <w:lang w:eastAsia="zh-CN"/>
        </w:rPr>
        <w:t>，</w:t>
      </w:r>
      <w:r>
        <w:rPr>
          <w:rFonts w:hint="default"/>
          <w:color w:val="auto"/>
          <w:highlight w:val="none"/>
          <w:lang w:val="en-US"/>
        </w:rPr>
        <w:t>_______</w:t>
      </w:r>
      <w:r>
        <w:rPr>
          <w:rFonts w:hint="eastAsia"/>
          <w:color w:val="auto"/>
          <w:highlight w:val="none"/>
        </w:rPr>
        <w:t>年度企业</w:t>
      </w:r>
      <w:r>
        <w:rPr>
          <w:rFonts w:hint="eastAsia"/>
          <w:color w:val="auto"/>
          <w:highlight w:val="none"/>
          <w:lang w:val="en-US" w:eastAsia="zh-CN"/>
        </w:rPr>
        <w:t>技能人才</w:t>
      </w:r>
      <w:r>
        <w:rPr>
          <w:rFonts w:hint="eastAsia"/>
          <w:color w:val="auto"/>
          <w:highlight w:val="none"/>
        </w:rPr>
        <w:t>平均工资水平不少于</w:t>
      </w:r>
      <w:r>
        <w:rPr>
          <w:rFonts w:hint="eastAsia"/>
          <w:color w:val="auto"/>
          <w:highlight w:val="none"/>
          <w:lang w:val="en-US" w:eastAsia="zh-CN"/>
        </w:rPr>
        <w:t>____</w:t>
      </w:r>
      <w:r>
        <w:rPr>
          <w:rFonts w:hint="eastAsia"/>
          <w:color w:val="auto"/>
          <w:highlight w:val="none"/>
        </w:rPr>
        <w:t>元</w:t>
      </w:r>
      <w:r>
        <w:rPr>
          <w:rFonts w:hint="eastAsia"/>
          <w:color w:val="auto"/>
          <w:highlight w:val="none"/>
          <w:lang w:eastAsia="zh-CN"/>
        </w:rPr>
        <w:t>，</w:t>
      </w:r>
      <w:r>
        <w:rPr>
          <w:rFonts w:hint="eastAsia"/>
          <w:color w:val="auto"/>
          <w:highlight w:val="none"/>
        </w:rPr>
        <w:t>比上年度增长</w:t>
      </w:r>
      <w:r>
        <w:rPr>
          <w:rFonts w:hint="default"/>
          <w:color w:val="auto"/>
          <w:highlight w:val="none"/>
          <w:lang w:val="en-US"/>
        </w:rPr>
        <w:t>_______</w:t>
      </w:r>
      <w:r>
        <w:rPr>
          <w:rFonts w:hint="eastAsia"/>
          <w:color w:val="auto"/>
          <w:highlight w:val="none"/>
        </w:rPr>
        <w:t>元</w:t>
      </w:r>
      <w:r>
        <w:rPr>
          <w:rFonts w:hint="eastAsia"/>
          <w:color w:val="auto"/>
          <w:highlight w:val="none"/>
          <w:lang w:eastAsia="zh-CN"/>
        </w:rPr>
        <w:t>，</w:t>
      </w:r>
      <w:r>
        <w:rPr>
          <w:rFonts w:hint="eastAsia"/>
          <w:color w:val="auto"/>
          <w:highlight w:val="none"/>
        </w:rPr>
        <w:t>增长幅度为</w:t>
      </w:r>
      <w:r>
        <w:rPr>
          <w:rFonts w:hint="default"/>
          <w:color w:val="auto"/>
          <w:highlight w:val="none"/>
          <w:lang w:val="en-US"/>
        </w:rPr>
        <w:t>_______</w:t>
      </w:r>
      <w:r>
        <w:rPr>
          <w:rFonts w:hint="eastAsia"/>
          <w:color w:val="auto"/>
          <w:highlight w:val="none"/>
        </w:rPr>
        <w:t>%。其中</w:t>
      </w:r>
      <w:r>
        <w:rPr>
          <w:rFonts w:hint="eastAsia"/>
          <w:color w:val="auto"/>
          <w:highlight w:val="none"/>
          <w:lang w:eastAsia="zh-CN"/>
        </w:rPr>
        <w:t>，</w:t>
      </w:r>
      <w:r>
        <w:rPr>
          <w:rFonts w:hint="eastAsia"/>
          <w:color w:val="auto"/>
          <w:highlight w:val="none"/>
        </w:rPr>
        <w:t>关键岗位、生产一线岗位和紧缺急需岗位职工平均工资比上年度增长</w:t>
      </w:r>
      <w:r>
        <w:rPr>
          <w:rFonts w:hint="default"/>
          <w:color w:val="auto"/>
          <w:highlight w:val="none"/>
          <w:lang w:val="en-US"/>
        </w:rPr>
        <w:t>_______</w:t>
      </w:r>
      <w:r>
        <w:rPr>
          <w:rFonts w:hint="eastAsia"/>
          <w:color w:val="auto"/>
          <w:highlight w:val="none"/>
        </w:rPr>
        <w:t>%。关键岗位、生产一线岗位和紧缺急需岗位是指本企业</w:t>
      </w:r>
      <w:r>
        <w:rPr>
          <w:rFonts w:hint="default"/>
          <w:color w:val="auto"/>
          <w:highlight w:val="none"/>
          <w:lang w:val="en-US"/>
        </w:rPr>
        <w:t>_______</w:t>
      </w:r>
      <w:r>
        <w:rPr>
          <w:rFonts w:hint="eastAsia"/>
          <w:color w:val="auto"/>
          <w:highlight w:val="none"/>
        </w:rPr>
        <w:t>、</w:t>
      </w:r>
      <w:r>
        <w:rPr>
          <w:rFonts w:hint="default"/>
          <w:color w:val="auto"/>
          <w:highlight w:val="none"/>
          <w:lang w:val="en-US"/>
        </w:rPr>
        <w:t>_______</w:t>
      </w:r>
      <w:r>
        <w:rPr>
          <w:rFonts w:hint="eastAsia"/>
          <w:color w:val="auto"/>
          <w:highlight w:val="none"/>
          <w:lang w:val="en-US" w:eastAsia="zh-CN"/>
        </w:rPr>
        <w:t xml:space="preserve"> </w:t>
      </w:r>
      <w:r>
        <w:rPr>
          <w:rFonts w:hint="eastAsia"/>
          <w:color w:val="auto"/>
          <w:highlight w:val="none"/>
        </w:rPr>
        <w:t>、</w:t>
      </w:r>
      <w:r>
        <w:rPr>
          <w:rFonts w:hint="default"/>
          <w:color w:val="auto"/>
          <w:highlight w:val="none"/>
          <w:lang w:val="en-US"/>
        </w:rPr>
        <w:t>_______</w:t>
      </w:r>
      <w:r>
        <w:rPr>
          <w:rFonts w:hint="eastAsia"/>
          <w:color w:val="auto"/>
          <w:highlight w:val="none"/>
        </w:rPr>
        <w:t>等岗位。</w:t>
      </w:r>
    </w:p>
    <w:p>
      <w:pPr>
        <w:bidi w:val="0"/>
        <w:rPr>
          <w:rFonts w:hint="eastAsia"/>
          <w:color w:val="auto"/>
          <w:highlight w:val="none"/>
        </w:rPr>
      </w:pPr>
      <w:r>
        <w:rPr>
          <w:rFonts w:hint="eastAsia"/>
          <w:b/>
          <w:bCs/>
          <w:color w:val="auto"/>
          <w:highlight w:val="none"/>
          <w:lang w:val="en-US" w:eastAsia="zh-CN"/>
        </w:rPr>
        <w:t>第二十一条</w:t>
      </w:r>
      <w:r>
        <w:rPr>
          <w:rFonts w:hint="default"/>
          <w:color w:val="auto"/>
          <w:highlight w:val="none"/>
          <w:lang w:val="en-US"/>
        </w:rPr>
        <w:t xml:space="preserve"> </w:t>
      </w:r>
      <w:r>
        <w:rPr>
          <w:rFonts w:hint="eastAsia"/>
          <w:color w:val="auto"/>
          <w:highlight w:val="none"/>
        </w:rPr>
        <w:t>高技能人才工资增长不低于本单位相应层级专业技术人员和管理人员平均增长幅度。</w:t>
      </w:r>
    </w:p>
    <w:p>
      <w:pPr>
        <w:pStyle w:val="2"/>
        <w:bidi w:val="0"/>
        <w:rPr>
          <w:rFonts w:hint="eastAsia"/>
          <w:color w:val="auto"/>
          <w:highlight w:val="none"/>
        </w:rPr>
      </w:pPr>
      <w:r>
        <w:rPr>
          <w:rFonts w:hint="eastAsia"/>
          <w:color w:val="auto"/>
          <w:highlight w:val="none"/>
          <w:lang w:val="en-US" w:eastAsia="zh-CN"/>
        </w:rPr>
        <w:t xml:space="preserve">第四章 </w:t>
      </w:r>
      <w:r>
        <w:rPr>
          <w:rFonts w:hint="eastAsia"/>
          <w:color w:val="auto"/>
          <w:highlight w:val="none"/>
        </w:rPr>
        <w:t>津贴补贴</w:t>
      </w:r>
    </w:p>
    <w:p>
      <w:pPr>
        <w:bidi w:val="0"/>
        <w:rPr>
          <w:rFonts w:hint="eastAsia" w:eastAsia="仿宋_GB2312"/>
          <w:color w:val="auto"/>
          <w:highlight w:val="none"/>
          <w:lang w:eastAsia="zh-CN"/>
        </w:rPr>
      </w:pPr>
      <w:r>
        <w:rPr>
          <w:rFonts w:hint="eastAsia"/>
          <w:b/>
          <w:bCs/>
          <w:color w:val="auto"/>
          <w:highlight w:val="none"/>
          <w:lang w:val="en-US" w:eastAsia="zh-CN"/>
        </w:rPr>
        <w:t>第二十二条</w:t>
      </w:r>
      <w:r>
        <w:rPr>
          <w:rFonts w:hint="default"/>
          <w:color w:val="auto"/>
          <w:highlight w:val="none"/>
          <w:lang w:val="en-US"/>
        </w:rPr>
        <w:t xml:space="preserve"> </w:t>
      </w:r>
      <w:r>
        <w:rPr>
          <w:rFonts w:hint="eastAsia"/>
          <w:color w:val="auto"/>
          <w:highlight w:val="none"/>
        </w:rPr>
        <w:t>设立技术技能津贴</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rPr>
        <w:t>企业设立职称津贴。经过政府部门、行业认定的正高级、副高级、中级、助理级（技术员）职称的</w:t>
      </w:r>
      <w:r>
        <w:rPr>
          <w:rFonts w:hint="eastAsia"/>
          <w:color w:val="auto"/>
          <w:highlight w:val="none"/>
          <w:lang w:eastAsia="zh-CN"/>
        </w:rPr>
        <w:t>，</w:t>
      </w:r>
      <w:r>
        <w:rPr>
          <w:rFonts w:hint="eastAsia"/>
          <w:color w:val="auto"/>
          <w:highlight w:val="none"/>
        </w:rPr>
        <w:t>职称津贴标准分别为</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p>
    <w:p>
      <w:pPr>
        <w:bidi w:val="0"/>
        <w:rPr>
          <w:rFonts w:hint="eastAsia"/>
          <w:color w:val="auto"/>
          <w:highlight w:val="none"/>
        </w:rPr>
      </w:pPr>
      <w:r>
        <w:rPr>
          <w:rFonts w:hint="eastAsia"/>
          <w:color w:val="auto"/>
          <w:highlight w:val="none"/>
        </w:rPr>
        <w:t>企业设立职业技能津贴。经过政府部门、行业认定的首席技师、特级技师、高级技师、技师、高级工的职业技能津贴标准分别为</w:t>
      </w:r>
      <w:r>
        <w:rPr>
          <w:rFonts w:hint="default"/>
          <w:color w:val="auto"/>
          <w:highlight w:val="none"/>
          <w:lang w:val="en-US"/>
        </w:rPr>
        <w:t>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w:t>
      </w:r>
      <w:r>
        <w:rPr>
          <w:rFonts w:hint="eastAsia"/>
          <w:color w:val="auto"/>
          <w:highlight w:val="none"/>
          <w:lang w:eastAsia="zh-CN"/>
        </w:rPr>
        <w:t>元/月</w:t>
      </w:r>
      <w:r>
        <w:rPr>
          <w:rFonts w:hint="eastAsia"/>
          <w:color w:val="auto"/>
          <w:highlight w:val="none"/>
        </w:rPr>
        <w:t>。</w:t>
      </w:r>
    </w:p>
    <w:p>
      <w:pPr>
        <w:bidi w:val="0"/>
        <w:rPr>
          <w:rFonts w:hint="eastAsia"/>
          <w:color w:val="auto"/>
          <w:highlight w:val="none"/>
        </w:rPr>
      </w:pPr>
      <w:r>
        <w:rPr>
          <w:rFonts w:hint="eastAsia"/>
          <w:color w:val="auto"/>
          <w:highlight w:val="none"/>
        </w:rPr>
        <w:t>职称津贴和职业技能津贴从聘任次月起享受。职称津贴和职业技能津贴不重复享受</w:t>
      </w:r>
      <w:r>
        <w:rPr>
          <w:rFonts w:hint="eastAsia"/>
          <w:color w:val="auto"/>
          <w:highlight w:val="none"/>
          <w:lang w:eastAsia="zh-CN"/>
        </w:rPr>
        <w:t>，</w:t>
      </w:r>
      <w:r>
        <w:rPr>
          <w:rFonts w:hint="eastAsia"/>
          <w:color w:val="auto"/>
          <w:highlight w:val="none"/>
        </w:rPr>
        <w:t>按高标准执行。</w:t>
      </w:r>
    </w:p>
    <w:p>
      <w:pPr>
        <w:bidi w:val="0"/>
        <w:rPr>
          <w:rFonts w:hint="eastAsia"/>
          <w:color w:val="auto"/>
          <w:highlight w:val="none"/>
        </w:rPr>
      </w:pPr>
      <w:r>
        <w:rPr>
          <w:rFonts w:hint="eastAsia"/>
          <w:b/>
          <w:bCs/>
          <w:color w:val="auto"/>
          <w:highlight w:val="none"/>
          <w:lang w:val="en-US" w:eastAsia="zh-CN"/>
        </w:rPr>
        <w:t xml:space="preserve">第二十三条 </w:t>
      </w:r>
      <w:r>
        <w:rPr>
          <w:rFonts w:hint="eastAsia"/>
          <w:color w:val="auto"/>
          <w:highlight w:val="none"/>
        </w:rPr>
        <w:t>企业设立工龄津贴。</w:t>
      </w:r>
    </w:p>
    <w:p>
      <w:pPr>
        <w:bidi w:val="0"/>
        <w:rPr>
          <w:rFonts w:hint="eastAsia"/>
          <w:color w:val="auto"/>
          <w:highlight w:val="none"/>
        </w:rPr>
      </w:pPr>
      <w:r>
        <w:rPr>
          <w:rFonts w:hint="eastAsia"/>
          <w:color w:val="auto"/>
          <w:highlight w:val="none"/>
        </w:rPr>
        <w:t>工龄津贴标准为：工作每增加一年</w:t>
      </w:r>
      <w:r>
        <w:rPr>
          <w:rFonts w:hint="eastAsia"/>
          <w:color w:val="auto"/>
          <w:highlight w:val="none"/>
          <w:lang w:eastAsia="zh-CN"/>
        </w:rPr>
        <w:t>，</w:t>
      </w:r>
      <w:r>
        <w:rPr>
          <w:rFonts w:hint="eastAsia"/>
          <w:color w:val="auto"/>
          <w:highlight w:val="none"/>
        </w:rPr>
        <w:t>工龄津贴增加</w:t>
      </w:r>
      <w:r>
        <w:rPr>
          <w:rFonts w:hint="default"/>
          <w:color w:val="auto"/>
          <w:highlight w:val="none"/>
          <w:lang w:val="en-US"/>
        </w:rPr>
        <w:t>_______</w:t>
      </w:r>
      <w:r>
        <w:rPr>
          <w:rFonts w:hint="eastAsia"/>
          <w:color w:val="auto"/>
          <w:highlight w:val="none"/>
        </w:rPr>
        <w:t>元/月。</w:t>
      </w:r>
    </w:p>
    <w:p>
      <w:pPr>
        <w:bidi w:val="0"/>
        <w:rPr>
          <w:rFonts w:hint="eastAsia"/>
          <w:color w:val="auto"/>
          <w:highlight w:val="none"/>
        </w:rPr>
      </w:pPr>
      <w:r>
        <w:rPr>
          <w:rFonts w:hint="eastAsia"/>
          <w:b/>
          <w:bCs/>
          <w:color w:val="auto"/>
          <w:highlight w:val="none"/>
          <w:lang w:val="en-US" w:eastAsia="zh-CN"/>
        </w:rPr>
        <w:t>第二十四条</w:t>
      </w:r>
      <w:r>
        <w:rPr>
          <w:rFonts w:hint="eastAsia"/>
          <w:color w:val="auto"/>
          <w:highlight w:val="none"/>
        </w:rPr>
        <w:t xml:space="preserve"> 企业设立学历津贴。</w:t>
      </w:r>
    </w:p>
    <w:p>
      <w:pPr>
        <w:bidi w:val="0"/>
        <w:rPr>
          <w:rFonts w:hint="eastAsia"/>
          <w:color w:val="auto"/>
          <w:highlight w:val="none"/>
        </w:rPr>
      </w:pPr>
      <w:r>
        <w:rPr>
          <w:rFonts w:hint="eastAsia"/>
          <w:color w:val="auto"/>
          <w:highlight w:val="none"/>
        </w:rPr>
        <w:t>在专业对口岗位工作的大专</w:t>
      </w:r>
      <w:r>
        <w:rPr>
          <w:rFonts w:hint="eastAsia"/>
          <w:color w:val="auto"/>
          <w:highlight w:val="none"/>
          <w:lang w:eastAsia="zh-CN"/>
        </w:rPr>
        <w:t>（</w:t>
      </w:r>
      <w:r>
        <w:rPr>
          <w:rFonts w:hint="eastAsia"/>
          <w:color w:val="auto"/>
          <w:highlight w:val="none"/>
        </w:rPr>
        <w:t>含</w:t>
      </w:r>
      <w:r>
        <w:rPr>
          <w:rFonts w:hint="eastAsia"/>
          <w:color w:val="auto"/>
          <w:highlight w:val="none"/>
          <w:lang w:eastAsia="zh-CN"/>
        </w:rPr>
        <w:t>）</w:t>
      </w:r>
      <w:r>
        <w:rPr>
          <w:rFonts w:hint="eastAsia"/>
          <w:color w:val="auto"/>
          <w:highlight w:val="none"/>
        </w:rPr>
        <w:t>以上毕业生，以及在本职岗位上所需专业学历得到提升的技术工人，可享受</w:t>
      </w:r>
      <w:r>
        <w:rPr>
          <w:rFonts w:hint="eastAsia"/>
          <w:color w:val="auto"/>
          <w:highlight w:val="none"/>
          <w:lang w:val="en-US" w:eastAsia="zh-CN"/>
        </w:rPr>
        <w:t>学历</w:t>
      </w:r>
      <w:r>
        <w:rPr>
          <w:rFonts w:hint="eastAsia"/>
          <w:color w:val="auto"/>
          <w:highlight w:val="none"/>
        </w:rPr>
        <w:t>津贴。具体津贴内容和标准如下：</w:t>
      </w:r>
    </w:p>
    <w:p>
      <w:pPr>
        <w:bidi w:val="0"/>
        <w:rPr>
          <w:rFonts w:hint="eastAsia"/>
          <w:color w:val="auto"/>
          <w:highlight w:val="none"/>
        </w:rPr>
      </w:pPr>
      <w:r>
        <w:rPr>
          <w:rFonts w:hint="eastAsia"/>
          <w:color w:val="auto"/>
          <w:highlight w:val="none"/>
        </w:rPr>
        <w:t>博士研究生毕业津贴标准为：</w:t>
      </w:r>
      <w:r>
        <w:rPr>
          <w:rFonts w:hint="default"/>
          <w:color w:val="auto"/>
          <w:highlight w:val="none"/>
          <w:lang w:val="en-US"/>
        </w:rPr>
        <w:t>_______</w:t>
      </w:r>
      <w:r>
        <w:rPr>
          <w:rFonts w:hint="eastAsia"/>
          <w:color w:val="auto"/>
          <w:highlight w:val="none"/>
          <w:lang w:eastAsia="zh-CN"/>
        </w:rPr>
        <w:t>元/月；</w:t>
      </w:r>
    </w:p>
    <w:p>
      <w:pPr>
        <w:bidi w:val="0"/>
        <w:rPr>
          <w:rFonts w:hint="eastAsia"/>
          <w:color w:val="auto"/>
          <w:highlight w:val="none"/>
        </w:rPr>
      </w:pPr>
      <w:r>
        <w:rPr>
          <w:rFonts w:hint="eastAsia"/>
          <w:color w:val="auto"/>
          <w:highlight w:val="none"/>
        </w:rPr>
        <w:t>硕士研究生毕业津贴标准为：</w:t>
      </w:r>
      <w:r>
        <w:rPr>
          <w:rFonts w:hint="default"/>
          <w:color w:val="auto"/>
          <w:highlight w:val="none"/>
          <w:lang w:val="en-US"/>
        </w:rPr>
        <w:t>_______</w:t>
      </w:r>
      <w:r>
        <w:rPr>
          <w:rFonts w:hint="eastAsia"/>
          <w:color w:val="auto"/>
          <w:highlight w:val="none"/>
          <w:lang w:eastAsia="zh-CN"/>
        </w:rPr>
        <w:t>元/月；</w:t>
      </w:r>
    </w:p>
    <w:p>
      <w:pPr>
        <w:bidi w:val="0"/>
        <w:rPr>
          <w:rFonts w:hint="eastAsia"/>
          <w:color w:val="auto"/>
          <w:highlight w:val="none"/>
          <w:lang w:eastAsia="zh-CN"/>
        </w:rPr>
      </w:pPr>
      <w:r>
        <w:rPr>
          <w:rFonts w:hint="eastAsia"/>
          <w:color w:val="auto"/>
          <w:highlight w:val="none"/>
        </w:rPr>
        <w:t>大学</w:t>
      </w:r>
      <w:r>
        <w:rPr>
          <w:rFonts w:hint="eastAsia"/>
          <w:color w:val="auto"/>
          <w:highlight w:val="none"/>
          <w:lang w:val="en-US" w:eastAsia="zh-CN"/>
        </w:rPr>
        <w:t>本科</w:t>
      </w:r>
      <w:r>
        <w:rPr>
          <w:rFonts w:hint="eastAsia"/>
          <w:color w:val="auto"/>
          <w:highlight w:val="none"/>
        </w:rPr>
        <w:t>毕业津贴标准为：</w:t>
      </w:r>
      <w:r>
        <w:rPr>
          <w:rFonts w:hint="default"/>
          <w:color w:val="auto"/>
          <w:highlight w:val="none"/>
          <w:lang w:val="en-US"/>
        </w:rPr>
        <w:t>_______</w:t>
      </w:r>
      <w:r>
        <w:rPr>
          <w:rFonts w:hint="eastAsia"/>
          <w:color w:val="auto"/>
          <w:highlight w:val="none"/>
          <w:lang w:eastAsia="zh-CN"/>
        </w:rPr>
        <w:t>元/月；</w:t>
      </w:r>
    </w:p>
    <w:p>
      <w:pPr>
        <w:bidi w:val="0"/>
        <w:rPr>
          <w:rFonts w:hint="eastAsia"/>
          <w:color w:val="auto"/>
          <w:highlight w:val="none"/>
        </w:rPr>
      </w:pPr>
      <w:r>
        <w:rPr>
          <w:rFonts w:hint="eastAsia"/>
          <w:color w:val="auto"/>
          <w:highlight w:val="none"/>
        </w:rPr>
        <w:t>大专毕业津贴标准为：</w:t>
      </w:r>
      <w:r>
        <w:rPr>
          <w:rFonts w:hint="default"/>
          <w:color w:val="auto"/>
          <w:highlight w:val="none"/>
          <w:lang w:val="en-US"/>
        </w:rPr>
        <w:t>_______</w:t>
      </w:r>
      <w:r>
        <w:rPr>
          <w:rFonts w:hint="eastAsia"/>
          <w:color w:val="auto"/>
          <w:highlight w:val="none"/>
          <w:lang w:eastAsia="zh-CN"/>
        </w:rPr>
        <w:t>元/月</w:t>
      </w:r>
      <w:r>
        <w:rPr>
          <w:rFonts w:hint="eastAsia"/>
          <w:color w:val="auto"/>
          <w:highlight w:val="none"/>
        </w:rPr>
        <w:t>。</w:t>
      </w:r>
    </w:p>
    <w:p>
      <w:pPr>
        <w:bidi w:val="0"/>
        <w:rPr>
          <w:rFonts w:hint="default"/>
          <w:color w:val="auto"/>
          <w:highlight w:val="none"/>
          <w:lang w:val="en-US"/>
        </w:rPr>
      </w:pPr>
      <w:r>
        <w:rPr>
          <w:rFonts w:hint="eastAsia"/>
          <w:b/>
          <w:bCs/>
          <w:color w:val="auto"/>
          <w:highlight w:val="none"/>
          <w:lang w:val="en-US" w:eastAsia="zh-CN"/>
        </w:rPr>
        <w:t>第二十五条</w:t>
      </w:r>
      <w:r>
        <w:rPr>
          <w:rFonts w:hint="eastAsia"/>
          <w:color w:val="auto"/>
          <w:highlight w:val="none"/>
          <w:lang w:val="en-US" w:eastAsia="zh-CN"/>
        </w:rPr>
        <w:t xml:space="preserve"> </w:t>
      </w:r>
      <w:r>
        <w:rPr>
          <w:rFonts w:hint="eastAsia"/>
          <w:color w:val="auto"/>
          <w:highlight w:val="none"/>
        </w:rPr>
        <w:t>企业开展“师带徒、传帮带</w:t>
      </w:r>
      <w:r>
        <w:rPr>
          <w:rFonts w:hint="eastAsia"/>
          <w:color w:val="auto"/>
          <w:highlight w:val="none"/>
          <w:lang w:eastAsia="zh-CN"/>
        </w:rPr>
        <w:t>”</w:t>
      </w:r>
      <w:r>
        <w:rPr>
          <w:rFonts w:hint="eastAsia"/>
          <w:color w:val="auto"/>
          <w:highlight w:val="none"/>
        </w:rPr>
        <w:t>活动</w:t>
      </w:r>
      <w:r>
        <w:rPr>
          <w:rFonts w:hint="eastAsia"/>
          <w:color w:val="auto"/>
          <w:highlight w:val="none"/>
          <w:lang w:eastAsia="zh-CN"/>
        </w:rPr>
        <w:t>，</w:t>
      </w:r>
      <w:r>
        <w:rPr>
          <w:rFonts w:hint="eastAsia"/>
          <w:color w:val="auto"/>
          <w:highlight w:val="none"/>
        </w:rPr>
        <w:t>并设立带徒津贴</w:t>
      </w:r>
      <w:r>
        <w:rPr>
          <w:rFonts w:hint="eastAsia"/>
          <w:color w:val="auto"/>
          <w:highlight w:val="none"/>
          <w:lang w:eastAsia="zh-CN"/>
        </w:rPr>
        <w:t>。</w:t>
      </w:r>
      <w:r>
        <w:rPr>
          <w:rFonts w:hint="default"/>
          <w:color w:val="auto"/>
          <w:highlight w:val="none"/>
          <w:lang w:val="en-US"/>
        </w:rPr>
        <w:t xml:space="preserve"> </w:t>
      </w:r>
    </w:p>
    <w:p>
      <w:pPr>
        <w:bidi w:val="0"/>
        <w:rPr>
          <w:rFonts w:hint="eastAsia"/>
          <w:color w:val="auto"/>
          <w:highlight w:val="none"/>
        </w:rPr>
      </w:pPr>
      <w:r>
        <w:rPr>
          <w:rFonts w:hint="eastAsia"/>
          <w:color w:val="auto"/>
          <w:highlight w:val="none"/>
        </w:rPr>
        <w:t>根据需要签订带徒协议、明确师傅徒弟权利义务，带徒津贴标准根据师傅和徒弟技能情况分级设置。条件、标准和方式为</w:t>
      </w:r>
      <w:r>
        <w:rPr>
          <w:rFonts w:hint="default"/>
          <w:color w:val="auto"/>
          <w:highlight w:val="none"/>
          <w:lang w:val="en-US"/>
        </w:rPr>
        <w:t>_____</w:t>
      </w:r>
      <w:r>
        <w:rPr>
          <w:rFonts w:hint="eastAsia"/>
          <w:color w:val="auto"/>
          <w:highlight w:val="none"/>
        </w:rPr>
        <w:t>。</w:t>
      </w:r>
    </w:p>
    <w:p>
      <w:pPr>
        <w:bidi w:val="0"/>
        <w:rPr>
          <w:rFonts w:hint="eastAsia"/>
          <w:color w:val="auto"/>
          <w:highlight w:val="none"/>
          <w:lang w:val="en-US" w:eastAsia="zh-CN"/>
        </w:rPr>
      </w:pPr>
      <w:r>
        <w:rPr>
          <w:rFonts w:hint="eastAsia"/>
          <w:b/>
          <w:bCs/>
          <w:color w:val="auto"/>
          <w:highlight w:val="none"/>
          <w:lang w:val="en-US" w:eastAsia="zh-CN"/>
        </w:rPr>
        <w:t>第二十六条</w:t>
      </w:r>
      <w:r>
        <w:rPr>
          <w:rFonts w:hint="eastAsia"/>
          <w:color w:val="auto"/>
          <w:highlight w:val="none"/>
        </w:rPr>
        <w:t xml:space="preserve"> 企业设立中</w:t>
      </w:r>
      <w:r>
        <w:rPr>
          <w:rFonts w:hint="eastAsia"/>
          <w:color w:val="auto"/>
          <w:highlight w:val="none"/>
          <w:lang w:eastAsia="zh-CN"/>
        </w:rPr>
        <w:t>、</w:t>
      </w:r>
      <w:r>
        <w:rPr>
          <w:rFonts w:hint="eastAsia"/>
          <w:color w:val="auto"/>
          <w:highlight w:val="none"/>
        </w:rPr>
        <w:t>夜班津贴。中夜班津贴标准为（或不低于）</w:t>
      </w:r>
      <w:r>
        <w:rPr>
          <w:rFonts w:hint="default"/>
          <w:color w:val="auto"/>
          <w:highlight w:val="none"/>
          <w:lang w:val="en-US"/>
        </w:rPr>
        <w:t>_______</w:t>
      </w:r>
      <w:r>
        <w:rPr>
          <w:rFonts w:hint="eastAsia"/>
          <w:color w:val="auto"/>
          <w:highlight w:val="none"/>
        </w:rPr>
        <w:t>元/班。</w:t>
      </w:r>
      <w:r>
        <w:rPr>
          <w:rFonts w:hint="eastAsia"/>
          <w:color w:val="auto"/>
          <w:highlight w:val="none"/>
          <w:lang w:val="en-US" w:eastAsia="zh-CN"/>
        </w:rPr>
        <w:t xml:space="preserve">    </w:t>
      </w:r>
    </w:p>
    <w:p>
      <w:pPr>
        <w:bidi w:val="0"/>
        <w:rPr>
          <w:rFonts w:hint="eastAsia"/>
          <w:color w:val="auto"/>
          <w:highlight w:val="none"/>
        </w:rPr>
      </w:pPr>
      <w:r>
        <w:rPr>
          <w:rFonts w:hint="eastAsia"/>
          <w:b/>
          <w:bCs/>
          <w:color w:val="auto"/>
          <w:highlight w:val="none"/>
          <w:lang w:val="en-US" w:eastAsia="zh-CN"/>
        </w:rPr>
        <w:t>第二十七条</w:t>
      </w:r>
      <w:r>
        <w:rPr>
          <w:rFonts w:hint="eastAsia"/>
          <w:color w:val="auto"/>
          <w:highlight w:val="none"/>
        </w:rPr>
        <w:t xml:space="preserve"> 企业按不低于当地人力资源和社会保障部门的规定和标准</w:t>
      </w:r>
      <w:r>
        <w:rPr>
          <w:rFonts w:hint="eastAsia"/>
          <w:color w:val="auto"/>
          <w:highlight w:val="none"/>
          <w:lang w:eastAsia="zh-CN"/>
        </w:rPr>
        <w:t>，</w:t>
      </w:r>
      <w:r>
        <w:rPr>
          <w:rFonts w:hint="eastAsia"/>
          <w:color w:val="auto"/>
          <w:highlight w:val="none"/>
        </w:rPr>
        <w:t>设立高温作业补贴。从事室外作业和高温作业人员每人每月</w:t>
      </w:r>
      <w:r>
        <w:rPr>
          <w:rFonts w:hint="default"/>
          <w:color w:val="auto"/>
          <w:highlight w:val="none"/>
          <w:lang w:val="en-US"/>
        </w:rPr>
        <w:t>_______</w:t>
      </w:r>
      <w:r>
        <w:rPr>
          <w:rFonts w:hint="eastAsia"/>
          <w:color w:val="auto"/>
          <w:highlight w:val="none"/>
        </w:rPr>
        <w:t xml:space="preserve">元 </w:t>
      </w:r>
      <w:r>
        <w:rPr>
          <w:rFonts w:hint="eastAsia"/>
          <w:color w:val="auto"/>
          <w:highlight w:val="none"/>
          <w:lang w:eastAsia="zh-CN"/>
        </w:rPr>
        <w:t>；</w:t>
      </w:r>
      <w:r>
        <w:rPr>
          <w:rFonts w:hint="eastAsia"/>
          <w:color w:val="auto"/>
          <w:highlight w:val="none"/>
        </w:rPr>
        <w:t>其他作业人员每人每月</w:t>
      </w:r>
      <w:r>
        <w:rPr>
          <w:rFonts w:hint="default"/>
          <w:color w:val="auto"/>
          <w:highlight w:val="none"/>
          <w:lang w:val="en-US"/>
        </w:rPr>
        <w:t>_______</w:t>
      </w:r>
      <w:r>
        <w:rPr>
          <w:rFonts w:hint="eastAsia"/>
          <w:color w:val="auto"/>
          <w:highlight w:val="none"/>
        </w:rPr>
        <w:t>元。全年按 6 月、7月、8月、共</w:t>
      </w:r>
      <w:r>
        <w:rPr>
          <w:rFonts w:hint="eastAsia"/>
          <w:color w:val="auto"/>
          <w:highlight w:val="none"/>
          <w:lang w:val="en-US" w:eastAsia="zh-CN"/>
        </w:rPr>
        <w:t>3</w:t>
      </w:r>
      <w:r>
        <w:rPr>
          <w:rFonts w:hint="eastAsia"/>
          <w:color w:val="auto"/>
          <w:highlight w:val="none"/>
        </w:rPr>
        <w:t>个月计发。</w:t>
      </w:r>
    </w:p>
    <w:p>
      <w:pPr>
        <w:bidi w:val="0"/>
        <w:rPr>
          <w:rFonts w:hint="eastAsia" w:eastAsia="仿宋_GB2312"/>
          <w:color w:val="auto"/>
          <w:highlight w:val="none"/>
          <w:lang w:eastAsia="zh-CN"/>
        </w:rPr>
      </w:pPr>
      <w:r>
        <w:rPr>
          <w:rFonts w:hint="eastAsia"/>
          <w:color w:val="auto"/>
          <w:highlight w:val="none"/>
          <w:lang w:eastAsia="zh-CN"/>
        </w:rPr>
        <w:t>（</w:t>
      </w:r>
      <w:r>
        <w:rPr>
          <w:rFonts w:hint="eastAsia"/>
          <w:color w:val="auto"/>
          <w:highlight w:val="none"/>
        </w:rPr>
        <w:t>注:可根据企业实际由劳动关系双方协商确定津贴补贴项目、标准、适用范围等。</w:t>
      </w:r>
      <w:r>
        <w:rPr>
          <w:rFonts w:hint="eastAsia"/>
          <w:color w:val="auto"/>
          <w:highlight w:val="none"/>
          <w:lang w:eastAsia="zh-CN"/>
        </w:rPr>
        <w:t>）</w:t>
      </w:r>
    </w:p>
    <w:p>
      <w:pPr>
        <w:pStyle w:val="2"/>
        <w:bidi w:val="0"/>
        <w:rPr>
          <w:rFonts w:hint="eastAsia"/>
          <w:color w:val="auto"/>
          <w:highlight w:val="none"/>
        </w:rPr>
      </w:pPr>
      <w:r>
        <w:rPr>
          <w:rFonts w:hint="eastAsia"/>
          <w:color w:val="auto"/>
          <w:highlight w:val="none"/>
        </w:rPr>
        <w:t>第</w:t>
      </w:r>
      <w:r>
        <w:rPr>
          <w:rFonts w:hint="eastAsia"/>
          <w:color w:val="auto"/>
          <w:highlight w:val="none"/>
          <w:lang w:val="en-US" w:eastAsia="zh-CN"/>
        </w:rPr>
        <w:t>五</w:t>
      </w:r>
      <w:r>
        <w:rPr>
          <w:rFonts w:hint="eastAsia"/>
          <w:color w:val="auto"/>
          <w:highlight w:val="none"/>
        </w:rPr>
        <w:t>章</w:t>
      </w:r>
      <w:r>
        <w:rPr>
          <w:rFonts w:hint="eastAsia"/>
          <w:color w:val="auto"/>
          <w:highlight w:val="none"/>
          <w:lang w:val="en-US" w:eastAsia="zh-CN"/>
        </w:rPr>
        <w:t xml:space="preserve"> 专项</w:t>
      </w:r>
      <w:r>
        <w:rPr>
          <w:rFonts w:hint="eastAsia"/>
          <w:color w:val="auto"/>
          <w:highlight w:val="none"/>
        </w:rPr>
        <w:t>奖励</w:t>
      </w:r>
    </w:p>
    <w:p>
      <w:pPr>
        <w:bidi w:val="0"/>
        <w:rPr>
          <w:rFonts w:hint="eastAsia"/>
          <w:color w:val="auto"/>
          <w:highlight w:val="none"/>
        </w:rPr>
      </w:pPr>
      <w:r>
        <w:rPr>
          <w:rFonts w:hint="eastAsia"/>
          <w:b/>
          <w:bCs/>
          <w:color w:val="auto"/>
          <w:highlight w:val="none"/>
          <w:lang w:val="en-US" w:eastAsia="zh-CN"/>
        </w:rPr>
        <w:t>第二十八条</w:t>
      </w:r>
      <w:r>
        <w:rPr>
          <w:rFonts w:hint="eastAsia"/>
          <w:color w:val="auto"/>
          <w:highlight w:val="none"/>
          <w:lang w:val="en-US" w:eastAsia="zh-CN"/>
        </w:rPr>
        <w:t xml:space="preserve"> </w:t>
      </w:r>
      <w:r>
        <w:rPr>
          <w:rFonts w:hint="eastAsia"/>
          <w:color w:val="auto"/>
          <w:highlight w:val="none"/>
        </w:rPr>
        <w:t>企业重视</w:t>
      </w:r>
      <w:r>
        <w:rPr>
          <w:rFonts w:hint="eastAsia"/>
          <w:color w:val="auto"/>
          <w:highlight w:val="none"/>
          <w:lang w:val="en-US" w:eastAsia="zh-CN"/>
        </w:rPr>
        <w:t>技能人才的</w:t>
      </w:r>
      <w:r>
        <w:rPr>
          <w:rFonts w:hint="eastAsia"/>
          <w:color w:val="auto"/>
          <w:highlight w:val="none"/>
        </w:rPr>
        <w:t>文化教育</w:t>
      </w:r>
      <w:r>
        <w:rPr>
          <w:rFonts w:hint="eastAsia"/>
          <w:color w:val="auto"/>
          <w:highlight w:val="none"/>
          <w:lang w:val="en-US" w:eastAsia="zh-CN"/>
        </w:rPr>
        <w:t>和技能提升</w:t>
      </w:r>
      <w:r>
        <w:rPr>
          <w:rFonts w:hint="eastAsia"/>
          <w:color w:val="auto"/>
          <w:highlight w:val="none"/>
          <w:lang w:eastAsia="zh-CN"/>
        </w:rPr>
        <w:t>，</w:t>
      </w:r>
      <w:r>
        <w:rPr>
          <w:rFonts w:hint="eastAsia"/>
          <w:color w:val="auto"/>
          <w:highlight w:val="none"/>
        </w:rPr>
        <w:t>按照职工工资总额的</w:t>
      </w:r>
      <w:r>
        <w:rPr>
          <w:rFonts w:hint="default"/>
          <w:color w:val="auto"/>
          <w:highlight w:val="none"/>
          <w:lang w:val="en-US"/>
        </w:rPr>
        <w:t>____</w:t>
      </w:r>
      <w:r>
        <w:rPr>
          <w:rFonts w:hint="eastAsia"/>
          <w:color w:val="auto"/>
          <w:highlight w:val="none"/>
        </w:rPr>
        <w:t>%足额提取教育培训经费</w:t>
      </w:r>
      <w:r>
        <w:rPr>
          <w:rFonts w:hint="eastAsia"/>
          <w:color w:val="auto"/>
          <w:highlight w:val="none"/>
          <w:lang w:eastAsia="zh-CN"/>
        </w:rPr>
        <w:t>，</w:t>
      </w:r>
      <w:r>
        <w:rPr>
          <w:rFonts w:hint="eastAsia"/>
          <w:color w:val="auto"/>
          <w:highlight w:val="none"/>
        </w:rPr>
        <w:t>职工教育培训经费的</w:t>
      </w:r>
      <w:r>
        <w:rPr>
          <w:rFonts w:hint="default"/>
          <w:color w:val="auto"/>
          <w:highlight w:val="none"/>
          <w:lang w:val="en-US"/>
        </w:rPr>
        <w:t>_______</w:t>
      </w:r>
      <w:r>
        <w:rPr>
          <w:rFonts w:hint="eastAsia"/>
          <w:color w:val="auto"/>
          <w:highlight w:val="none"/>
        </w:rPr>
        <w:t>%</w:t>
      </w:r>
      <w:r>
        <w:rPr>
          <w:rFonts w:hint="eastAsia"/>
          <w:color w:val="auto"/>
          <w:highlight w:val="none"/>
          <w:lang w:eastAsia="zh-CN"/>
        </w:rPr>
        <w:t>（</w:t>
      </w:r>
      <w:r>
        <w:rPr>
          <w:rFonts w:hint="eastAsia"/>
          <w:color w:val="auto"/>
          <w:highlight w:val="none"/>
        </w:rPr>
        <w:t>注:不低于60%</w:t>
      </w:r>
      <w:r>
        <w:rPr>
          <w:rFonts w:hint="eastAsia"/>
          <w:color w:val="auto"/>
          <w:highlight w:val="none"/>
          <w:lang w:eastAsia="zh-CN"/>
        </w:rPr>
        <w:t>）</w:t>
      </w:r>
      <w:r>
        <w:rPr>
          <w:rFonts w:hint="eastAsia"/>
          <w:color w:val="auto"/>
          <w:highlight w:val="none"/>
        </w:rPr>
        <w:t>以上用于一线职工的教育和培训。</w:t>
      </w:r>
    </w:p>
    <w:p>
      <w:pPr>
        <w:bidi w:val="0"/>
        <w:rPr>
          <w:rFonts w:hint="eastAsia"/>
          <w:color w:val="auto"/>
          <w:highlight w:val="none"/>
        </w:rPr>
      </w:pPr>
      <w:r>
        <w:rPr>
          <w:rFonts w:hint="eastAsia"/>
          <w:b/>
          <w:bCs/>
          <w:color w:val="auto"/>
          <w:highlight w:val="none"/>
          <w:lang w:val="en-US" w:eastAsia="zh-CN"/>
        </w:rPr>
        <w:t>第二十九条</w:t>
      </w:r>
      <w:r>
        <w:rPr>
          <w:rFonts w:hint="eastAsia"/>
          <w:color w:val="auto"/>
          <w:highlight w:val="none"/>
          <w:lang w:val="en-US" w:eastAsia="zh-CN"/>
        </w:rPr>
        <w:t xml:space="preserve"> </w:t>
      </w:r>
      <w:r>
        <w:rPr>
          <w:rFonts w:hint="eastAsia"/>
          <w:color w:val="auto"/>
          <w:highlight w:val="none"/>
        </w:rPr>
        <w:t>设立劳动和技能竞赛专项奖励。企业重视开展劳动和技能竞赛</w:t>
      </w:r>
      <w:r>
        <w:rPr>
          <w:rFonts w:hint="eastAsia"/>
          <w:color w:val="auto"/>
          <w:highlight w:val="none"/>
          <w:lang w:eastAsia="zh-CN"/>
        </w:rPr>
        <w:t>，</w:t>
      </w:r>
      <w:r>
        <w:rPr>
          <w:rFonts w:hint="eastAsia"/>
          <w:color w:val="auto"/>
          <w:highlight w:val="none"/>
        </w:rPr>
        <w:t>按照职工工资总额的</w:t>
      </w:r>
      <w:r>
        <w:rPr>
          <w:rFonts w:hint="default"/>
          <w:color w:val="auto"/>
          <w:highlight w:val="none"/>
          <w:lang w:val="en-US"/>
        </w:rPr>
        <w:t>_______</w:t>
      </w:r>
      <w:r>
        <w:rPr>
          <w:rFonts w:hint="eastAsia"/>
          <w:color w:val="auto"/>
          <w:highlight w:val="none"/>
        </w:rPr>
        <w:t>%安排劳动和技能竞赛奖励经费</w:t>
      </w:r>
      <w:r>
        <w:rPr>
          <w:rFonts w:hint="eastAsia"/>
          <w:color w:val="auto"/>
          <w:highlight w:val="none"/>
          <w:lang w:eastAsia="zh-CN"/>
        </w:rPr>
        <w:t>，</w:t>
      </w:r>
      <w:r>
        <w:rPr>
          <w:rFonts w:hint="eastAsia"/>
          <w:color w:val="auto"/>
          <w:highlight w:val="none"/>
        </w:rPr>
        <w:t>主要用于竞赛活动的奖励。</w:t>
      </w:r>
    </w:p>
    <w:p>
      <w:pPr>
        <w:bidi w:val="0"/>
        <w:rPr>
          <w:rFonts w:hint="default"/>
          <w:color w:val="auto"/>
          <w:highlight w:val="none"/>
          <w:lang w:val="en-US"/>
        </w:rPr>
      </w:pPr>
      <w:r>
        <w:rPr>
          <w:rFonts w:hint="eastAsia"/>
          <w:color w:val="auto"/>
          <w:highlight w:val="none"/>
        </w:rPr>
        <w:t>职工在各级各类劳动竞赛、技能大赛、岗位练兵、技能比武等职业技能竞赛中获得较好名次的，享受专项奖励或津补贴，具体奖励内容和标准如下：</w:t>
      </w:r>
      <w:r>
        <w:rPr>
          <w:rFonts w:hint="eastAsia"/>
          <w:color w:val="auto"/>
          <w:highlight w:val="none"/>
          <w:u w:val="single"/>
          <w:lang w:val="en-US" w:eastAsia="zh-CN"/>
        </w:rPr>
        <w:t>（根据企业实际情况设置）</w:t>
      </w:r>
      <w:r>
        <w:rPr>
          <w:rFonts w:hint="default"/>
          <w:color w:val="auto"/>
          <w:highlight w:val="none"/>
          <w:lang w:val="en-US"/>
        </w:rPr>
        <w:t>_______________</w:t>
      </w:r>
    </w:p>
    <w:p>
      <w:pPr>
        <w:bidi w:val="0"/>
        <w:rPr>
          <w:rFonts w:hint="eastAsia"/>
          <w:color w:val="auto"/>
          <w:highlight w:val="none"/>
        </w:rPr>
      </w:pPr>
      <w:r>
        <w:rPr>
          <w:rFonts w:hint="eastAsia"/>
          <w:color w:val="auto"/>
          <w:highlight w:val="none"/>
        </w:rPr>
        <w:t>1.在国家级职业技能竞赛中获得前</w:t>
      </w:r>
      <w:r>
        <w:rPr>
          <w:rFonts w:hint="default"/>
          <w:color w:val="auto"/>
          <w:highlight w:val="none"/>
          <w:lang w:val="en-US"/>
        </w:rPr>
        <w:t>_____</w:t>
      </w:r>
      <w:r>
        <w:rPr>
          <w:rFonts w:hint="eastAsia"/>
          <w:color w:val="auto"/>
          <w:highlight w:val="none"/>
        </w:rPr>
        <w:t>名的职工</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w:t>
      </w:r>
      <w:r>
        <w:rPr>
          <w:rFonts w:hint="eastAsia"/>
          <w:color w:val="auto"/>
          <w:highlight w:val="none"/>
        </w:rPr>
        <w:t>元。</w:t>
      </w:r>
    </w:p>
    <w:p>
      <w:pPr>
        <w:bidi w:val="0"/>
        <w:rPr>
          <w:rFonts w:hint="eastAsia"/>
          <w:color w:val="auto"/>
          <w:highlight w:val="none"/>
        </w:rPr>
      </w:pPr>
      <w:r>
        <w:rPr>
          <w:rFonts w:hint="eastAsia"/>
          <w:color w:val="auto"/>
          <w:highlight w:val="none"/>
        </w:rPr>
        <w:t>2.在自治区级职业技能比赛中获得前</w:t>
      </w:r>
      <w:r>
        <w:rPr>
          <w:rFonts w:hint="default"/>
          <w:color w:val="auto"/>
          <w:highlight w:val="none"/>
          <w:lang w:val="en-US"/>
        </w:rPr>
        <w:t>_____</w:t>
      </w:r>
      <w:r>
        <w:rPr>
          <w:rFonts w:hint="eastAsia"/>
          <w:color w:val="auto"/>
          <w:highlight w:val="none"/>
        </w:rPr>
        <w:t>名的职工</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w:t>
      </w:r>
      <w:r>
        <w:rPr>
          <w:rFonts w:hint="eastAsia"/>
          <w:color w:val="auto"/>
          <w:highlight w:val="none"/>
        </w:rPr>
        <w:t>元。</w:t>
      </w:r>
    </w:p>
    <w:p>
      <w:pPr>
        <w:bidi w:val="0"/>
        <w:rPr>
          <w:rFonts w:hint="eastAsia"/>
          <w:color w:val="auto"/>
          <w:highlight w:val="none"/>
        </w:rPr>
      </w:pPr>
      <w:r>
        <w:rPr>
          <w:rFonts w:hint="eastAsia"/>
          <w:color w:val="auto"/>
          <w:highlight w:val="none"/>
        </w:rPr>
        <w:t>3.在地（州、市）级职业技能比赛中获得前</w:t>
      </w:r>
      <w:r>
        <w:rPr>
          <w:rFonts w:hint="default"/>
          <w:color w:val="auto"/>
          <w:highlight w:val="none"/>
          <w:lang w:val="en-US"/>
        </w:rPr>
        <w:t>_____</w:t>
      </w:r>
      <w:r>
        <w:rPr>
          <w:rFonts w:hint="eastAsia"/>
          <w:color w:val="auto"/>
          <w:highlight w:val="none"/>
        </w:rPr>
        <w:t>名的职工</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w:t>
      </w:r>
      <w:r>
        <w:rPr>
          <w:rFonts w:hint="eastAsia"/>
          <w:color w:val="auto"/>
          <w:highlight w:val="none"/>
        </w:rPr>
        <w:t>元。</w:t>
      </w:r>
    </w:p>
    <w:p>
      <w:pPr>
        <w:bidi w:val="0"/>
        <w:ind w:firstLine="640"/>
        <w:rPr>
          <w:rFonts w:hint="eastAsia"/>
          <w:color w:val="auto"/>
          <w:highlight w:val="none"/>
        </w:rPr>
      </w:pPr>
      <w:r>
        <w:rPr>
          <w:rFonts w:hint="eastAsia"/>
          <w:color w:val="auto"/>
          <w:highlight w:val="none"/>
        </w:rPr>
        <w:t>4.在县（市、区）技能比赛中获得前</w:t>
      </w:r>
      <w:r>
        <w:rPr>
          <w:rFonts w:hint="default"/>
          <w:color w:val="auto"/>
          <w:highlight w:val="none"/>
          <w:lang w:val="en-US"/>
        </w:rPr>
        <w:t>_____</w:t>
      </w:r>
      <w:r>
        <w:rPr>
          <w:rFonts w:hint="eastAsia"/>
          <w:color w:val="auto"/>
          <w:highlight w:val="none"/>
        </w:rPr>
        <w:t>名的职工</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w:t>
      </w:r>
      <w:r>
        <w:rPr>
          <w:rFonts w:hint="eastAsia"/>
          <w:color w:val="auto"/>
          <w:highlight w:val="none"/>
        </w:rPr>
        <w:t>元。</w:t>
      </w:r>
    </w:p>
    <w:p>
      <w:pPr>
        <w:bidi w:val="0"/>
        <w:rPr>
          <w:rFonts w:hint="default"/>
          <w:color w:val="auto"/>
          <w:highlight w:val="none"/>
          <w:lang w:val="en-US"/>
        </w:rPr>
      </w:pPr>
      <w:r>
        <w:rPr>
          <w:rFonts w:hint="eastAsia"/>
          <w:color w:val="auto"/>
          <w:highlight w:val="none"/>
        </w:rPr>
        <w:t>5.在本企业技能比赛中获得前</w:t>
      </w:r>
      <w:r>
        <w:rPr>
          <w:rFonts w:hint="default"/>
          <w:color w:val="auto"/>
          <w:highlight w:val="none"/>
          <w:lang w:val="en-US"/>
        </w:rPr>
        <w:t>_____</w:t>
      </w:r>
      <w:r>
        <w:rPr>
          <w:rFonts w:hint="eastAsia"/>
          <w:color w:val="auto"/>
          <w:highlight w:val="none"/>
        </w:rPr>
        <w:t>名的职工</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w:t>
      </w:r>
      <w:r>
        <w:rPr>
          <w:rFonts w:hint="eastAsia"/>
          <w:color w:val="auto"/>
          <w:highlight w:val="none"/>
        </w:rPr>
        <w:t>元。</w:t>
      </w:r>
    </w:p>
    <w:p>
      <w:pPr>
        <w:bidi w:val="0"/>
        <w:rPr>
          <w:rFonts w:hint="eastAsia"/>
          <w:color w:val="auto"/>
          <w:highlight w:val="none"/>
        </w:rPr>
      </w:pPr>
      <w:r>
        <w:rPr>
          <w:rFonts w:hint="eastAsia"/>
          <w:b/>
          <w:bCs/>
          <w:color w:val="auto"/>
          <w:highlight w:val="none"/>
          <w:lang w:val="en-US" w:eastAsia="zh-CN"/>
        </w:rPr>
        <w:t>第三十条</w:t>
      </w:r>
      <w:r>
        <w:rPr>
          <w:rFonts w:hint="eastAsia"/>
          <w:color w:val="auto"/>
          <w:highlight w:val="none"/>
          <w:lang w:val="en-US" w:eastAsia="zh-CN"/>
        </w:rPr>
        <w:t xml:space="preserve"> </w:t>
      </w:r>
      <w:r>
        <w:rPr>
          <w:rFonts w:hint="eastAsia"/>
          <w:color w:val="auto"/>
          <w:highlight w:val="none"/>
        </w:rPr>
        <w:t>设立创新创造成果奖励。奖励对象主要为在与生产经营密切相关的发明专利、先进操作、节能减排、体制机制等方面做出贡献的职工。企业每年评选奖励一次。具体奖励内容和标准如下：</w:t>
      </w:r>
    </w:p>
    <w:p>
      <w:pPr>
        <w:bidi w:val="0"/>
        <w:rPr>
          <w:rFonts w:hint="eastAsia"/>
          <w:color w:val="auto"/>
          <w:highlight w:val="none"/>
        </w:rPr>
      </w:pPr>
      <w:r>
        <w:rPr>
          <w:rFonts w:hint="eastAsia"/>
          <w:color w:val="auto"/>
          <w:highlight w:val="none"/>
        </w:rPr>
        <w:t>1.技术创新奖:一等奖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2.先进操作法奖:一等奖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3.合理化建议奖:一等奖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4.查改安全隐患奖:一等奖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5.管理创新奖:一等奖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p>
    <w:p>
      <w:pPr>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w:t>
      </w:r>
    </w:p>
    <w:p>
      <w:pPr>
        <w:bidi w:val="0"/>
        <w:rPr>
          <w:rFonts w:hint="eastAsia"/>
          <w:color w:val="auto"/>
          <w:highlight w:val="none"/>
          <w:lang w:eastAsia="zh-CN"/>
        </w:rPr>
      </w:pPr>
      <w:r>
        <w:rPr>
          <w:rFonts w:hint="eastAsia"/>
          <w:b/>
          <w:bCs/>
          <w:color w:val="auto"/>
          <w:highlight w:val="none"/>
          <w:lang w:val="en-US" w:eastAsia="zh-CN"/>
        </w:rPr>
        <w:t>第三十一条</w:t>
      </w:r>
      <w:r>
        <w:rPr>
          <w:rFonts w:hint="default"/>
          <w:b/>
          <w:bCs/>
          <w:color w:val="auto"/>
          <w:highlight w:val="none"/>
          <w:lang w:val="en-US" w:eastAsia="zh-CN"/>
        </w:rPr>
        <w:t xml:space="preserve"> </w:t>
      </w:r>
      <w:r>
        <w:rPr>
          <w:rFonts w:hint="eastAsia"/>
          <w:color w:val="auto"/>
          <w:highlight w:val="none"/>
        </w:rPr>
        <w:t>设立荣誉类奖励。企业倡导弘扬劳模精神、劳动精神、工匠精神</w:t>
      </w:r>
      <w:r>
        <w:rPr>
          <w:rFonts w:hint="eastAsia"/>
          <w:color w:val="auto"/>
          <w:highlight w:val="none"/>
          <w:lang w:eastAsia="zh-CN"/>
        </w:rPr>
        <w:t>，</w:t>
      </w:r>
      <w:r>
        <w:rPr>
          <w:rFonts w:hint="eastAsia"/>
          <w:color w:val="auto"/>
          <w:highlight w:val="none"/>
        </w:rPr>
        <w:t>对各级劳模、工匠、技能人才给予奖励激励</w:t>
      </w:r>
      <w:r>
        <w:rPr>
          <w:rFonts w:hint="eastAsia"/>
          <w:color w:val="auto"/>
          <w:highlight w:val="none"/>
          <w:lang w:eastAsia="zh-CN"/>
        </w:rPr>
        <w:t>，</w:t>
      </w:r>
      <w:r>
        <w:rPr>
          <w:rFonts w:hint="eastAsia"/>
          <w:color w:val="auto"/>
          <w:highlight w:val="none"/>
        </w:rPr>
        <w:t>并在企业内实施以下奖励项目和奖励标准</w:t>
      </w:r>
      <w:r>
        <w:rPr>
          <w:rFonts w:hint="eastAsia"/>
          <w:color w:val="auto"/>
          <w:highlight w:val="none"/>
          <w:lang w:eastAsia="zh-CN"/>
        </w:rPr>
        <w:t>：</w:t>
      </w:r>
    </w:p>
    <w:p>
      <w:pPr>
        <w:bidi w:val="0"/>
        <w:rPr>
          <w:rFonts w:hint="eastAsia"/>
          <w:color w:val="auto"/>
          <w:highlight w:val="none"/>
        </w:rPr>
      </w:pPr>
      <w:r>
        <w:rPr>
          <w:rFonts w:hint="eastAsia"/>
          <w:color w:val="auto"/>
          <w:highlight w:val="none"/>
        </w:rPr>
        <w:t>1.获得全国劳动模范</w:t>
      </w:r>
      <w:r>
        <w:rPr>
          <w:rFonts w:hint="eastAsia"/>
          <w:color w:val="auto"/>
          <w:highlight w:val="none"/>
          <w:lang w:eastAsia="zh-CN"/>
        </w:rPr>
        <w:t>（</w:t>
      </w:r>
      <w:r>
        <w:rPr>
          <w:rFonts w:hint="eastAsia"/>
          <w:color w:val="auto"/>
          <w:highlight w:val="none"/>
        </w:rPr>
        <w:t>工匠、技术能手、中华技能大奖等</w:t>
      </w:r>
      <w:r>
        <w:rPr>
          <w:rFonts w:hint="eastAsia"/>
          <w:color w:val="auto"/>
          <w:highlight w:val="none"/>
          <w:lang w:eastAsia="zh-CN"/>
        </w:rPr>
        <w:t>），</w:t>
      </w:r>
      <w:r>
        <w:rPr>
          <w:rFonts w:hint="eastAsia"/>
          <w:color w:val="auto"/>
          <w:highlight w:val="none"/>
        </w:rPr>
        <w:t>一次性奖励___元。</w:t>
      </w:r>
    </w:p>
    <w:p>
      <w:pPr>
        <w:bidi w:val="0"/>
        <w:rPr>
          <w:rFonts w:hint="eastAsia"/>
          <w:color w:val="auto"/>
          <w:highlight w:val="none"/>
        </w:rPr>
      </w:pPr>
      <w:r>
        <w:rPr>
          <w:rFonts w:hint="eastAsia"/>
          <w:color w:val="auto"/>
          <w:highlight w:val="none"/>
        </w:rPr>
        <w:t>2.获得</w:t>
      </w:r>
      <w:r>
        <w:rPr>
          <w:rFonts w:hint="eastAsia"/>
          <w:color w:val="auto"/>
          <w:highlight w:val="none"/>
          <w:lang w:val="en-US" w:eastAsia="zh-CN"/>
        </w:rPr>
        <w:t>自治区</w:t>
      </w:r>
      <w:r>
        <w:rPr>
          <w:rFonts w:hint="eastAsia"/>
          <w:color w:val="auto"/>
          <w:highlight w:val="none"/>
        </w:rPr>
        <w:t>级劳动模范</w:t>
      </w:r>
      <w:r>
        <w:rPr>
          <w:rFonts w:hint="eastAsia"/>
          <w:color w:val="auto"/>
          <w:highlight w:val="none"/>
          <w:lang w:eastAsia="zh-CN"/>
        </w:rPr>
        <w:t>（</w:t>
      </w:r>
      <w:r>
        <w:rPr>
          <w:rFonts w:hint="eastAsia"/>
          <w:color w:val="auto"/>
          <w:highlight w:val="none"/>
        </w:rPr>
        <w:t>工匠、技术能手、技能大奖等</w:t>
      </w:r>
      <w:r>
        <w:rPr>
          <w:rFonts w:hint="eastAsia"/>
          <w:color w:val="auto"/>
          <w:highlight w:val="none"/>
          <w:lang w:eastAsia="zh-CN"/>
        </w:rPr>
        <w:t>），</w:t>
      </w:r>
      <w:r>
        <w:rPr>
          <w:rFonts w:hint="eastAsia"/>
          <w:color w:val="auto"/>
          <w:highlight w:val="none"/>
        </w:rPr>
        <w:t>一次性奖励___元。</w:t>
      </w:r>
    </w:p>
    <w:p>
      <w:pPr>
        <w:bidi w:val="0"/>
        <w:rPr>
          <w:rFonts w:hint="eastAsia"/>
          <w:color w:val="auto"/>
          <w:highlight w:val="none"/>
        </w:rPr>
      </w:pPr>
      <w:r>
        <w:rPr>
          <w:rFonts w:hint="eastAsia"/>
          <w:color w:val="auto"/>
          <w:highlight w:val="none"/>
        </w:rPr>
        <w:t>3.获得地（州、市）级劳动模范</w:t>
      </w:r>
      <w:r>
        <w:rPr>
          <w:rFonts w:hint="eastAsia"/>
          <w:color w:val="auto"/>
          <w:highlight w:val="none"/>
          <w:lang w:eastAsia="zh-CN"/>
        </w:rPr>
        <w:t>（</w:t>
      </w:r>
      <w:r>
        <w:rPr>
          <w:rFonts w:hint="eastAsia"/>
          <w:color w:val="auto"/>
          <w:highlight w:val="none"/>
        </w:rPr>
        <w:t>工匠、技术能手等</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4.</w:t>
      </w:r>
      <w:bookmarkStart w:id="0" w:name="_GoBack"/>
      <w:bookmarkEnd w:id="0"/>
      <w:r>
        <w:rPr>
          <w:rFonts w:hint="eastAsia"/>
          <w:color w:val="auto"/>
          <w:highlight w:val="none"/>
        </w:rPr>
        <w:t>获得本企业劳动模范</w:t>
      </w:r>
      <w:r>
        <w:rPr>
          <w:rFonts w:hint="eastAsia"/>
          <w:color w:val="auto"/>
          <w:highlight w:val="none"/>
          <w:lang w:eastAsia="zh-CN"/>
        </w:rPr>
        <w:t>（</w:t>
      </w:r>
      <w:r>
        <w:rPr>
          <w:rFonts w:hint="eastAsia"/>
          <w:color w:val="auto"/>
          <w:highlight w:val="none"/>
        </w:rPr>
        <w:t>工匠、技术能手等</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_______</w:t>
      </w:r>
      <w:r>
        <w:rPr>
          <w:rFonts w:hint="eastAsia"/>
          <w:color w:val="auto"/>
          <w:highlight w:val="none"/>
        </w:rPr>
        <w:t>元。</w:t>
      </w:r>
    </w:p>
    <w:p>
      <w:pPr>
        <w:pStyle w:val="2"/>
        <w:bidi w:val="0"/>
        <w:rPr>
          <w:rFonts w:hint="eastAsia"/>
          <w:color w:val="auto"/>
          <w:highlight w:val="none"/>
        </w:rPr>
      </w:pP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股权和分红激励</w:t>
      </w:r>
    </w:p>
    <w:p>
      <w:pPr>
        <w:bidi w:val="0"/>
        <w:rPr>
          <w:rFonts w:hint="eastAsia"/>
          <w:color w:val="auto"/>
          <w:highlight w:val="none"/>
        </w:rPr>
      </w:pPr>
      <w:r>
        <w:rPr>
          <w:rFonts w:hint="eastAsia"/>
          <w:b/>
          <w:bCs/>
          <w:color w:val="auto"/>
          <w:highlight w:val="none"/>
          <w:lang w:val="en-US" w:eastAsia="zh-CN"/>
        </w:rPr>
        <w:t xml:space="preserve">第三十二条 </w:t>
      </w:r>
      <w:r>
        <w:rPr>
          <w:rFonts w:hint="eastAsia"/>
          <w:color w:val="auto"/>
          <w:highlight w:val="none"/>
        </w:rPr>
        <w:t>企业对优秀职工进行股权激励和分红激励</w:t>
      </w:r>
      <w:r>
        <w:rPr>
          <w:rFonts w:hint="eastAsia"/>
          <w:color w:val="auto"/>
          <w:highlight w:val="none"/>
          <w:lang w:eastAsia="zh-CN"/>
        </w:rPr>
        <w:t>，</w:t>
      </w:r>
      <w:r>
        <w:rPr>
          <w:rFonts w:hint="eastAsia"/>
          <w:color w:val="auto"/>
          <w:highlight w:val="none"/>
        </w:rPr>
        <w:t>激励条件、标准和方式为:</w:t>
      </w:r>
    </w:p>
    <w:p>
      <w:pPr>
        <w:bidi w:val="0"/>
        <w:rPr>
          <w:rFonts w:hint="eastAsia"/>
          <w:color w:val="auto"/>
          <w:highlight w:val="none"/>
        </w:rPr>
      </w:pPr>
      <w:r>
        <w:rPr>
          <w:rFonts w:hint="eastAsia"/>
          <w:color w:val="auto"/>
          <w:highlight w:val="none"/>
        </w:rPr>
        <w:t>1............</w:t>
      </w:r>
    </w:p>
    <w:p>
      <w:pPr>
        <w:bidi w:val="0"/>
        <w:rPr>
          <w:rFonts w:hint="eastAsia"/>
          <w:color w:val="auto"/>
          <w:highlight w:val="none"/>
        </w:rPr>
      </w:pPr>
      <w:r>
        <w:rPr>
          <w:rFonts w:hint="eastAsia"/>
          <w:color w:val="auto"/>
          <w:highlight w:val="none"/>
          <w:lang w:val="en-US" w:eastAsia="zh-CN"/>
        </w:rPr>
        <w:t>2</w:t>
      </w:r>
      <w:r>
        <w:rPr>
          <w:rFonts w:hint="eastAsia"/>
          <w:color w:val="auto"/>
          <w:highlight w:val="none"/>
        </w:rPr>
        <w:t>.......</w:t>
      </w:r>
    </w:p>
    <w:p>
      <w:pPr>
        <w:bidi w:val="0"/>
        <w:rPr>
          <w:rFonts w:hint="eastAsia"/>
          <w:color w:val="auto"/>
          <w:highlight w:val="none"/>
        </w:rPr>
      </w:pPr>
      <w:r>
        <w:rPr>
          <w:rFonts w:hint="eastAsia"/>
          <w:b/>
          <w:bCs/>
          <w:color w:val="auto"/>
          <w:highlight w:val="none"/>
          <w:lang w:val="en-US" w:eastAsia="zh-CN"/>
        </w:rPr>
        <w:t>第三十三条</w:t>
      </w:r>
      <w:r>
        <w:rPr>
          <w:rFonts w:hint="default"/>
          <w:color w:val="auto"/>
          <w:highlight w:val="none"/>
          <w:lang w:val="en-US"/>
        </w:rPr>
        <w:t xml:space="preserve"> </w:t>
      </w:r>
      <w:r>
        <w:rPr>
          <w:rFonts w:hint="eastAsia"/>
          <w:color w:val="auto"/>
          <w:highlight w:val="none"/>
        </w:rPr>
        <w:t>设立</w:t>
      </w:r>
      <w:r>
        <w:rPr>
          <w:rFonts w:hint="eastAsia"/>
          <w:color w:val="auto"/>
          <w:highlight w:val="none"/>
          <w:lang w:val="en-US" w:eastAsia="zh-CN"/>
        </w:rPr>
        <w:t>项目分红权或岗位分红权激励</w:t>
      </w:r>
      <w:r>
        <w:rPr>
          <w:rFonts w:hint="eastAsia"/>
          <w:color w:val="auto"/>
          <w:highlight w:val="none"/>
        </w:rPr>
        <w:t>。</w:t>
      </w:r>
      <w:r>
        <w:rPr>
          <w:rFonts w:hint="eastAsia"/>
          <w:color w:val="auto"/>
          <w:highlight w:val="none"/>
          <w:lang w:val="en-US" w:eastAsia="zh-CN"/>
        </w:rPr>
        <w:t>激励</w:t>
      </w:r>
      <w:r>
        <w:rPr>
          <w:rFonts w:hint="eastAsia"/>
          <w:color w:val="auto"/>
          <w:highlight w:val="none"/>
        </w:rPr>
        <w:t>作出突出贡献的</w:t>
      </w:r>
      <w:r>
        <w:rPr>
          <w:rFonts w:hint="eastAsia"/>
          <w:color w:val="auto"/>
          <w:highlight w:val="none"/>
          <w:lang w:val="en-US" w:eastAsia="zh-CN"/>
        </w:rPr>
        <w:t>项目团队和核心技能人才</w:t>
      </w:r>
      <w:r>
        <w:rPr>
          <w:rFonts w:hint="eastAsia"/>
          <w:color w:val="auto"/>
          <w:highlight w:val="none"/>
          <w:lang w:eastAsia="zh-CN"/>
        </w:rPr>
        <w:t>，</w:t>
      </w:r>
      <w:r>
        <w:rPr>
          <w:rFonts w:hint="eastAsia"/>
          <w:color w:val="auto"/>
          <w:highlight w:val="none"/>
        </w:rPr>
        <w:t>并制定如下</w:t>
      </w:r>
      <w:r>
        <w:rPr>
          <w:rFonts w:hint="eastAsia"/>
          <w:color w:val="auto"/>
          <w:highlight w:val="none"/>
          <w:lang w:val="en-US" w:eastAsia="zh-CN"/>
        </w:rPr>
        <w:t>激励</w:t>
      </w:r>
      <w:r>
        <w:rPr>
          <w:rFonts w:hint="eastAsia"/>
          <w:color w:val="auto"/>
          <w:highlight w:val="none"/>
        </w:rPr>
        <w:t>标准:经企业认定</w:t>
      </w:r>
      <w:r>
        <w:rPr>
          <w:rFonts w:hint="eastAsia"/>
          <w:color w:val="auto"/>
          <w:highlight w:val="none"/>
          <w:lang w:eastAsia="zh-CN"/>
        </w:rPr>
        <w:t>，</w:t>
      </w:r>
      <w:r>
        <w:rPr>
          <w:rFonts w:hint="eastAsia"/>
          <w:color w:val="auto"/>
          <w:highlight w:val="none"/>
        </w:rPr>
        <w:t>按</w:t>
      </w:r>
      <w:r>
        <w:rPr>
          <w:rFonts w:hint="eastAsia"/>
          <w:color w:val="auto"/>
          <w:highlight w:val="none"/>
          <w:lang w:val="en-US" w:eastAsia="zh-CN"/>
        </w:rPr>
        <w:t>项目</w:t>
      </w:r>
      <w:r>
        <w:rPr>
          <w:rFonts w:hint="eastAsia"/>
          <w:color w:val="auto"/>
          <w:highlight w:val="none"/>
        </w:rPr>
        <w:t>成果年节约或创造价值的</w:t>
      </w:r>
      <w:r>
        <w:rPr>
          <w:rFonts w:hint="default"/>
          <w:color w:val="auto"/>
          <w:highlight w:val="none"/>
          <w:lang w:val="en-US"/>
        </w:rPr>
        <w:t>_______</w:t>
      </w:r>
      <w:r>
        <w:rPr>
          <w:rFonts w:hint="eastAsia"/>
          <w:color w:val="auto"/>
          <w:highlight w:val="none"/>
        </w:rPr>
        <w:t>%至</w:t>
      </w:r>
      <w:r>
        <w:rPr>
          <w:rFonts w:hint="default"/>
          <w:color w:val="auto"/>
          <w:highlight w:val="none"/>
          <w:lang w:val="en-US"/>
        </w:rPr>
        <w:t>_______</w:t>
      </w:r>
      <w:r>
        <w:rPr>
          <w:rFonts w:hint="eastAsia"/>
          <w:color w:val="auto"/>
          <w:highlight w:val="none"/>
        </w:rPr>
        <w:t>%给予</w:t>
      </w:r>
      <w:r>
        <w:rPr>
          <w:rFonts w:hint="eastAsia"/>
          <w:color w:val="auto"/>
          <w:highlight w:val="none"/>
          <w:lang w:val="en-US" w:eastAsia="zh-CN"/>
        </w:rPr>
        <w:t>项目分红（岗位分红）</w:t>
      </w:r>
      <w:r>
        <w:rPr>
          <w:rFonts w:hint="eastAsia"/>
          <w:color w:val="auto"/>
          <w:highlight w:val="none"/>
          <w:lang w:eastAsia="zh-CN"/>
        </w:rPr>
        <w:t>，</w:t>
      </w:r>
      <w:r>
        <w:rPr>
          <w:rFonts w:hint="eastAsia"/>
          <w:color w:val="auto"/>
          <w:highlight w:val="none"/>
        </w:rPr>
        <w:t>最高奖励</w:t>
      </w:r>
      <w:r>
        <w:rPr>
          <w:rFonts w:hint="default"/>
          <w:color w:val="auto"/>
          <w:highlight w:val="none"/>
          <w:lang w:val="en-US"/>
        </w:rPr>
        <w:t>_______</w:t>
      </w:r>
      <w:r>
        <w:rPr>
          <w:rFonts w:hint="eastAsia"/>
          <w:color w:val="auto"/>
          <w:highlight w:val="none"/>
        </w:rPr>
        <w:t>元。</w:t>
      </w:r>
    </w:p>
    <w:p>
      <w:pPr>
        <w:pStyle w:val="2"/>
        <w:bidi w:val="0"/>
        <w:rPr>
          <w:rFonts w:hint="eastAsia"/>
          <w:color w:val="auto"/>
          <w:highlight w:val="none"/>
        </w:rPr>
      </w:pPr>
      <w:r>
        <w:rPr>
          <w:rFonts w:hint="eastAsia"/>
          <w:color w:val="auto"/>
          <w:highlight w:val="none"/>
        </w:rPr>
        <w:t>第七章</w:t>
      </w:r>
      <w:r>
        <w:rPr>
          <w:rFonts w:hint="eastAsia"/>
          <w:color w:val="auto"/>
          <w:highlight w:val="none"/>
          <w:lang w:val="en-US" w:eastAsia="zh-CN"/>
        </w:rPr>
        <w:t xml:space="preserve"> </w:t>
      </w:r>
      <w:r>
        <w:rPr>
          <w:rFonts w:hint="eastAsia"/>
          <w:color w:val="auto"/>
          <w:highlight w:val="none"/>
        </w:rPr>
        <w:t>双方的权利和义务</w:t>
      </w:r>
    </w:p>
    <w:p>
      <w:pPr>
        <w:bidi w:val="0"/>
        <w:rPr>
          <w:rFonts w:hint="eastAsia"/>
          <w:color w:val="auto"/>
          <w:highlight w:val="none"/>
        </w:rPr>
      </w:pPr>
      <w:r>
        <w:rPr>
          <w:rFonts w:hint="eastAsia"/>
          <w:b/>
          <w:bCs/>
          <w:color w:val="auto"/>
          <w:highlight w:val="none"/>
          <w:lang w:val="en-US" w:eastAsia="zh-CN"/>
        </w:rPr>
        <w:t>第三十四条</w:t>
      </w:r>
      <w:r>
        <w:rPr>
          <w:rFonts w:hint="eastAsia"/>
          <w:color w:val="auto"/>
          <w:highlight w:val="none"/>
          <w:lang w:val="en-US" w:eastAsia="zh-CN"/>
        </w:rPr>
        <w:t xml:space="preserve"> </w:t>
      </w:r>
      <w:r>
        <w:rPr>
          <w:rFonts w:hint="eastAsia"/>
          <w:color w:val="auto"/>
          <w:highlight w:val="none"/>
        </w:rPr>
        <w:t>企业方的权利和义务:</w:t>
      </w:r>
    </w:p>
    <w:p>
      <w:pPr>
        <w:bidi w:val="0"/>
        <w:rPr>
          <w:rFonts w:hint="eastAsia"/>
          <w:color w:val="auto"/>
          <w:highlight w:val="none"/>
        </w:rPr>
      </w:pPr>
      <w:r>
        <w:rPr>
          <w:rFonts w:hint="eastAsia"/>
          <w:color w:val="auto"/>
          <w:highlight w:val="none"/>
        </w:rPr>
        <w:t>1.企业方有权根据经营情况等</w:t>
      </w:r>
      <w:r>
        <w:rPr>
          <w:rFonts w:hint="eastAsia"/>
          <w:color w:val="auto"/>
          <w:highlight w:val="none"/>
          <w:lang w:eastAsia="zh-CN"/>
        </w:rPr>
        <w:t>，</w:t>
      </w:r>
      <w:r>
        <w:rPr>
          <w:rFonts w:hint="eastAsia"/>
          <w:color w:val="auto"/>
          <w:highlight w:val="none"/>
        </w:rPr>
        <w:t>调整不同职级的工资幅度。</w:t>
      </w:r>
    </w:p>
    <w:p>
      <w:pPr>
        <w:bidi w:val="0"/>
        <w:rPr>
          <w:rFonts w:hint="eastAsia"/>
          <w:color w:val="auto"/>
          <w:highlight w:val="none"/>
        </w:rPr>
      </w:pPr>
      <w:r>
        <w:rPr>
          <w:rFonts w:hint="eastAsia"/>
          <w:color w:val="auto"/>
          <w:highlight w:val="none"/>
        </w:rPr>
        <w:t>2.企业方根据生产经营特点，可以依法制定工资薪酬体系及其他</w:t>
      </w:r>
      <w:r>
        <w:rPr>
          <w:rFonts w:hint="default"/>
          <w:color w:val="auto"/>
          <w:highlight w:val="none"/>
          <w:lang w:val="en-US"/>
        </w:rPr>
        <w:t>_______</w:t>
      </w:r>
      <w:r>
        <w:rPr>
          <w:rFonts w:hint="eastAsia"/>
          <w:color w:val="auto"/>
          <w:highlight w:val="none"/>
        </w:rPr>
        <w:t>规章制度，相关规章制度需履行《中华人民共和国劳动合同法》第四条规定的民主程序。</w:t>
      </w:r>
    </w:p>
    <w:p>
      <w:pPr>
        <w:bidi w:val="0"/>
        <w:rPr>
          <w:rFonts w:hint="eastAsia"/>
          <w:color w:val="auto"/>
          <w:highlight w:val="none"/>
        </w:rPr>
      </w:pPr>
      <w:r>
        <w:rPr>
          <w:rFonts w:hint="eastAsia"/>
          <w:color w:val="auto"/>
          <w:highlight w:val="none"/>
        </w:rPr>
        <w:t>3.企业方根据规章制度对职工进行考核和奖惩。</w:t>
      </w:r>
      <w:r>
        <w:rPr>
          <w:rFonts w:hint="eastAsia"/>
          <w:color w:val="auto"/>
          <w:highlight w:val="none"/>
        </w:rPr>
        <w:tab/>
      </w:r>
    </w:p>
    <w:p>
      <w:pPr>
        <w:bidi w:val="0"/>
        <w:rPr>
          <w:rFonts w:hint="eastAsia"/>
          <w:color w:val="auto"/>
          <w:highlight w:val="none"/>
        </w:rPr>
      </w:pPr>
      <w:r>
        <w:rPr>
          <w:rFonts w:hint="eastAsia"/>
          <w:color w:val="auto"/>
          <w:highlight w:val="none"/>
          <w:lang w:val="en-US" w:eastAsia="zh-CN"/>
        </w:rPr>
        <w:t>4.</w:t>
      </w:r>
      <w:r>
        <w:rPr>
          <w:rFonts w:hint="eastAsia"/>
          <w:color w:val="auto"/>
          <w:highlight w:val="none"/>
        </w:rPr>
        <w:t>企业方根据职工工作的考核情况</w:t>
      </w:r>
      <w:r>
        <w:rPr>
          <w:rFonts w:hint="eastAsia"/>
          <w:color w:val="auto"/>
          <w:highlight w:val="none"/>
          <w:lang w:eastAsia="zh-CN"/>
        </w:rPr>
        <w:t>，</w:t>
      </w:r>
      <w:r>
        <w:rPr>
          <w:rFonts w:hint="eastAsia"/>
          <w:color w:val="auto"/>
          <w:highlight w:val="none"/>
        </w:rPr>
        <w:t>必须按时足额支付职工工资</w:t>
      </w:r>
      <w:r>
        <w:rPr>
          <w:rFonts w:hint="eastAsia"/>
          <w:color w:val="auto"/>
          <w:highlight w:val="none"/>
          <w:lang w:eastAsia="zh-CN"/>
        </w:rPr>
        <w:t>，</w:t>
      </w:r>
      <w:r>
        <w:rPr>
          <w:rFonts w:hint="eastAsia"/>
          <w:color w:val="auto"/>
          <w:highlight w:val="none"/>
        </w:rPr>
        <w:t>不得无故拖欠、克扣工资。</w:t>
      </w:r>
    </w:p>
    <w:p>
      <w:pPr>
        <w:bidi w:val="0"/>
        <w:rPr>
          <w:rFonts w:hint="eastAsia"/>
          <w:color w:val="auto"/>
          <w:highlight w:val="none"/>
          <w:lang w:eastAsia="zh-CN"/>
        </w:rPr>
      </w:pPr>
      <w:r>
        <w:rPr>
          <w:rFonts w:hint="eastAsia"/>
          <w:b/>
          <w:bCs/>
          <w:color w:val="auto"/>
          <w:highlight w:val="none"/>
          <w:lang w:val="en-US" w:eastAsia="zh-CN"/>
        </w:rPr>
        <w:t>第三十五条</w:t>
      </w:r>
      <w:r>
        <w:rPr>
          <w:rFonts w:hint="eastAsia"/>
          <w:color w:val="auto"/>
          <w:highlight w:val="none"/>
          <w:lang w:val="en-US" w:eastAsia="zh-CN"/>
        </w:rPr>
        <w:t xml:space="preserve"> </w:t>
      </w:r>
      <w:r>
        <w:rPr>
          <w:rFonts w:hint="eastAsia"/>
          <w:color w:val="auto"/>
          <w:highlight w:val="none"/>
        </w:rPr>
        <w:t>职工方的权利和义务</w:t>
      </w:r>
      <w:r>
        <w:rPr>
          <w:rFonts w:hint="eastAsia"/>
          <w:color w:val="auto"/>
          <w:highlight w:val="none"/>
          <w:lang w:eastAsia="zh-CN"/>
        </w:rPr>
        <w:t>，</w:t>
      </w:r>
    </w:p>
    <w:p>
      <w:pPr>
        <w:bidi w:val="0"/>
        <w:rPr>
          <w:rFonts w:hint="eastAsia"/>
          <w:color w:val="auto"/>
          <w:highlight w:val="none"/>
        </w:rPr>
      </w:pPr>
      <w:r>
        <w:rPr>
          <w:rFonts w:hint="eastAsia"/>
          <w:color w:val="auto"/>
          <w:highlight w:val="none"/>
        </w:rPr>
        <w:t>1.职工有权监督本协议的执行</w:t>
      </w:r>
      <w:r>
        <w:rPr>
          <w:rFonts w:hint="eastAsia"/>
          <w:color w:val="auto"/>
          <w:highlight w:val="none"/>
          <w:lang w:eastAsia="zh-CN"/>
        </w:rPr>
        <w:t>，</w:t>
      </w:r>
      <w:r>
        <w:rPr>
          <w:rFonts w:hint="eastAsia"/>
          <w:color w:val="auto"/>
          <w:highlight w:val="none"/>
        </w:rPr>
        <w:t>并有权提出与工资薪酬相关的合理化建议。</w:t>
      </w:r>
    </w:p>
    <w:p>
      <w:pPr>
        <w:bidi w:val="0"/>
        <w:rPr>
          <w:rFonts w:hint="eastAsia"/>
          <w:color w:val="auto"/>
          <w:highlight w:val="none"/>
        </w:rPr>
      </w:pPr>
      <w:r>
        <w:rPr>
          <w:rFonts w:hint="eastAsia"/>
          <w:color w:val="auto"/>
          <w:highlight w:val="none"/>
        </w:rPr>
        <w:t>2.职工应遵守企业的各项规章制度</w:t>
      </w:r>
      <w:r>
        <w:rPr>
          <w:rFonts w:hint="eastAsia"/>
          <w:color w:val="auto"/>
          <w:highlight w:val="none"/>
          <w:lang w:eastAsia="zh-CN"/>
        </w:rPr>
        <w:t>，</w:t>
      </w:r>
      <w:r>
        <w:rPr>
          <w:rFonts w:hint="eastAsia"/>
          <w:color w:val="auto"/>
          <w:highlight w:val="none"/>
        </w:rPr>
        <w:t>按时完成生产工作任务。</w:t>
      </w:r>
    </w:p>
    <w:p>
      <w:pPr>
        <w:bidi w:val="0"/>
        <w:rPr>
          <w:rFonts w:hint="eastAsia"/>
          <w:color w:val="auto"/>
          <w:highlight w:val="none"/>
        </w:rPr>
      </w:pPr>
      <w:r>
        <w:rPr>
          <w:rFonts w:hint="eastAsia"/>
          <w:color w:val="auto"/>
          <w:highlight w:val="none"/>
        </w:rPr>
        <w:t>3.职工应努力提高生产技术水平</w:t>
      </w:r>
      <w:r>
        <w:rPr>
          <w:rFonts w:hint="eastAsia"/>
          <w:color w:val="auto"/>
          <w:highlight w:val="none"/>
          <w:lang w:eastAsia="zh-CN"/>
        </w:rPr>
        <w:t>，</w:t>
      </w:r>
      <w:r>
        <w:rPr>
          <w:rFonts w:hint="eastAsia"/>
          <w:color w:val="auto"/>
          <w:highlight w:val="none"/>
        </w:rPr>
        <w:t>提高工作效率</w:t>
      </w:r>
      <w:r>
        <w:rPr>
          <w:rFonts w:hint="eastAsia"/>
          <w:color w:val="auto"/>
          <w:highlight w:val="none"/>
          <w:lang w:eastAsia="zh-CN"/>
        </w:rPr>
        <w:t>，</w:t>
      </w:r>
      <w:r>
        <w:rPr>
          <w:rFonts w:hint="eastAsia"/>
          <w:color w:val="auto"/>
          <w:highlight w:val="none"/>
        </w:rPr>
        <w:t>确保产品质量</w:t>
      </w:r>
      <w:r>
        <w:rPr>
          <w:rFonts w:hint="eastAsia"/>
          <w:color w:val="auto"/>
          <w:highlight w:val="none"/>
          <w:lang w:eastAsia="zh-CN"/>
        </w:rPr>
        <w:t>，</w:t>
      </w:r>
      <w:r>
        <w:rPr>
          <w:rFonts w:hint="eastAsia"/>
          <w:color w:val="auto"/>
          <w:highlight w:val="none"/>
        </w:rPr>
        <w:t>促进企业发展。</w:t>
      </w:r>
    </w:p>
    <w:p>
      <w:pPr>
        <w:bidi w:val="0"/>
        <w:rPr>
          <w:rFonts w:hint="eastAsia"/>
          <w:color w:val="auto"/>
          <w:highlight w:val="none"/>
        </w:rPr>
      </w:pPr>
      <w:r>
        <w:rPr>
          <w:rFonts w:hint="eastAsia"/>
          <w:color w:val="auto"/>
          <w:highlight w:val="none"/>
        </w:rPr>
        <w:t>4.企业确因生产工作需要加班的</w:t>
      </w:r>
      <w:r>
        <w:rPr>
          <w:rFonts w:hint="eastAsia"/>
          <w:color w:val="auto"/>
          <w:highlight w:val="none"/>
          <w:lang w:eastAsia="zh-CN"/>
        </w:rPr>
        <w:t>，</w:t>
      </w:r>
      <w:r>
        <w:rPr>
          <w:rFonts w:hint="eastAsia"/>
          <w:color w:val="auto"/>
          <w:highlight w:val="none"/>
        </w:rPr>
        <w:t>应积极支持配合</w:t>
      </w:r>
      <w:r>
        <w:rPr>
          <w:rFonts w:hint="eastAsia"/>
          <w:color w:val="auto"/>
          <w:highlight w:val="none"/>
          <w:lang w:eastAsia="zh-CN"/>
        </w:rPr>
        <w:t>，</w:t>
      </w:r>
      <w:r>
        <w:rPr>
          <w:rFonts w:hint="eastAsia"/>
          <w:color w:val="auto"/>
          <w:highlight w:val="none"/>
        </w:rPr>
        <w:t>并努力完成生产工作任务。</w:t>
      </w:r>
    </w:p>
    <w:p>
      <w:pPr>
        <w:bidi w:val="0"/>
        <w:rPr>
          <w:rFonts w:hint="eastAsia"/>
          <w:color w:val="auto"/>
          <w:highlight w:val="none"/>
        </w:rPr>
      </w:pPr>
      <w:r>
        <w:rPr>
          <w:rFonts w:hint="eastAsia"/>
          <w:color w:val="auto"/>
          <w:highlight w:val="none"/>
        </w:rPr>
        <w:t>5.应做到安全生产</w:t>
      </w:r>
      <w:r>
        <w:rPr>
          <w:rFonts w:hint="eastAsia"/>
          <w:color w:val="auto"/>
          <w:highlight w:val="none"/>
          <w:lang w:eastAsia="zh-CN"/>
        </w:rPr>
        <w:t>，</w:t>
      </w:r>
      <w:r>
        <w:rPr>
          <w:rFonts w:hint="eastAsia"/>
          <w:color w:val="auto"/>
          <w:highlight w:val="none"/>
        </w:rPr>
        <w:t>遵守操作规程</w:t>
      </w:r>
      <w:r>
        <w:rPr>
          <w:rFonts w:hint="eastAsia"/>
          <w:color w:val="auto"/>
          <w:highlight w:val="none"/>
          <w:lang w:eastAsia="zh-CN"/>
        </w:rPr>
        <w:t>，</w:t>
      </w:r>
      <w:r>
        <w:rPr>
          <w:rFonts w:hint="eastAsia"/>
          <w:color w:val="auto"/>
          <w:highlight w:val="none"/>
        </w:rPr>
        <w:t>防止事故</w:t>
      </w:r>
      <w:r>
        <w:rPr>
          <w:rFonts w:hint="eastAsia"/>
          <w:color w:val="auto"/>
          <w:highlight w:val="none"/>
          <w:lang w:val="en-US" w:eastAsia="zh-CN"/>
        </w:rPr>
        <w:t>发生</w:t>
      </w:r>
      <w:r>
        <w:rPr>
          <w:rFonts w:hint="eastAsia"/>
          <w:color w:val="auto"/>
          <w:highlight w:val="none"/>
        </w:rPr>
        <w:t>。</w:t>
      </w:r>
    </w:p>
    <w:p>
      <w:pPr>
        <w:bidi w:val="0"/>
        <w:rPr>
          <w:rFonts w:hint="eastAsia"/>
          <w:color w:val="auto"/>
          <w:highlight w:val="none"/>
        </w:rPr>
      </w:pPr>
      <w:r>
        <w:rPr>
          <w:rFonts w:hint="eastAsia"/>
          <w:color w:val="auto"/>
          <w:highlight w:val="none"/>
        </w:rPr>
        <w:t>6.保守企业的商业秘密。</w:t>
      </w:r>
    </w:p>
    <w:p>
      <w:pPr>
        <w:bidi w:val="0"/>
        <w:rPr>
          <w:rFonts w:hint="eastAsia"/>
          <w:color w:val="auto"/>
          <w:highlight w:val="none"/>
        </w:rPr>
      </w:pPr>
      <w:r>
        <w:rPr>
          <w:rFonts w:hint="eastAsia"/>
          <w:b/>
          <w:bCs/>
          <w:color w:val="auto"/>
          <w:highlight w:val="none"/>
          <w:lang w:val="en-US" w:eastAsia="zh-CN"/>
        </w:rPr>
        <w:t xml:space="preserve">第三十六条 </w:t>
      </w:r>
      <w:r>
        <w:rPr>
          <w:rFonts w:hint="eastAsia"/>
          <w:color w:val="auto"/>
          <w:highlight w:val="none"/>
        </w:rPr>
        <w:t>对本合同未予明确的其他事项</w:t>
      </w:r>
      <w:r>
        <w:rPr>
          <w:rFonts w:hint="eastAsia"/>
          <w:color w:val="auto"/>
          <w:highlight w:val="none"/>
          <w:lang w:eastAsia="zh-CN"/>
        </w:rPr>
        <w:t>，</w:t>
      </w:r>
      <w:r>
        <w:rPr>
          <w:rFonts w:hint="eastAsia"/>
          <w:color w:val="auto"/>
          <w:highlight w:val="none"/>
        </w:rPr>
        <w:t>双方应当以有关法律、法规的规定为准:法律、法规未予明确的</w:t>
      </w:r>
      <w:r>
        <w:rPr>
          <w:rFonts w:hint="eastAsia"/>
          <w:color w:val="auto"/>
          <w:highlight w:val="none"/>
          <w:lang w:eastAsia="zh-CN"/>
        </w:rPr>
        <w:t>，</w:t>
      </w:r>
      <w:r>
        <w:rPr>
          <w:rFonts w:hint="eastAsia"/>
          <w:color w:val="auto"/>
          <w:highlight w:val="none"/>
        </w:rPr>
        <w:t>应由双方协商达成补充协议</w:t>
      </w:r>
      <w:r>
        <w:rPr>
          <w:rFonts w:hint="eastAsia"/>
          <w:color w:val="auto"/>
          <w:highlight w:val="none"/>
          <w:lang w:eastAsia="zh-CN"/>
        </w:rPr>
        <w:t>，</w:t>
      </w:r>
      <w:r>
        <w:rPr>
          <w:rFonts w:hint="eastAsia"/>
          <w:color w:val="auto"/>
          <w:highlight w:val="none"/>
        </w:rPr>
        <w:t>可作为本合同附件一并执行。</w:t>
      </w:r>
    </w:p>
    <w:p>
      <w:pPr>
        <w:pStyle w:val="2"/>
        <w:bidi w:val="0"/>
        <w:rPr>
          <w:rFonts w:hint="eastAsia"/>
          <w:color w:val="auto"/>
          <w:highlight w:val="none"/>
        </w:rPr>
      </w:pPr>
      <w:r>
        <w:rPr>
          <w:rFonts w:hint="eastAsia"/>
          <w:color w:val="auto"/>
          <w:highlight w:val="none"/>
        </w:rPr>
        <w:t>第八章</w:t>
      </w:r>
      <w:r>
        <w:rPr>
          <w:rFonts w:hint="eastAsia"/>
          <w:color w:val="auto"/>
          <w:highlight w:val="none"/>
          <w:lang w:val="en-US" w:eastAsia="zh-CN"/>
        </w:rPr>
        <w:t xml:space="preserve"> </w:t>
      </w:r>
      <w:r>
        <w:rPr>
          <w:rFonts w:hint="eastAsia"/>
          <w:color w:val="auto"/>
          <w:highlight w:val="none"/>
        </w:rPr>
        <w:t>变更、解除、终止、续订合同</w:t>
      </w:r>
    </w:p>
    <w:p>
      <w:pPr>
        <w:bidi w:val="0"/>
        <w:rPr>
          <w:rFonts w:hint="eastAsia"/>
          <w:color w:val="auto"/>
          <w:highlight w:val="none"/>
        </w:rPr>
      </w:pPr>
      <w:r>
        <w:rPr>
          <w:rFonts w:hint="eastAsia"/>
          <w:b/>
          <w:bCs/>
          <w:color w:val="auto"/>
          <w:highlight w:val="none"/>
          <w:lang w:val="en-US" w:eastAsia="zh-CN"/>
        </w:rPr>
        <w:t xml:space="preserve">第三十七条 </w:t>
      </w:r>
      <w:r>
        <w:rPr>
          <w:rFonts w:hint="eastAsia"/>
          <w:color w:val="auto"/>
          <w:highlight w:val="none"/>
        </w:rPr>
        <w:t>变更、解除、终止、续订合同</w:t>
      </w:r>
      <w:r>
        <w:rPr>
          <w:rFonts w:hint="eastAsia"/>
          <w:color w:val="auto"/>
          <w:highlight w:val="none"/>
          <w:lang w:eastAsia="zh-CN"/>
        </w:rPr>
        <w:t>，</w:t>
      </w:r>
      <w:r>
        <w:rPr>
          <w:rFonts w:hint="eastAsia"/>
          <w:color w:val="auto"/>
          <w:highlight w:val="none"/>
        </w:rPr>
        <w:t>按照国家有关法律、法规和《</w:t>
      </w:r>
      <w:r>
        <w:rPr>
          <w:rFonts w:hint="eastAsia"/>
          <w:color w:val="auto"/>
          <w:highlight w:val="none"/>
          <w:lang w:eastAsia="zh-CN"/>
        </w:rPr>
        <w:t>新疆维吾尔自治区</w:t>
      </w:r>
      <w:r>
        <w:rPr>
          <w:rFonts w:hint="eastAsia"/>
          <w:color w:val="auto"/>
          <w:highlight w:val="none"/>
        </w:rPr>
        <w:t>集体协商条例》规定的情形和集体协商程序执行。</w:t>
      </w:r>
    </w:p>
    <w:p>
      <w:pPr>
        <w:pStyle w:val="2"/>
        <w:bidi w:val="0"/>
        <w:rPr>
          <w:rFonts w:hint="eastAsia"/>
          <w:color w:val="auto"/>
          <w:highlight w:val="none"/>
        </w:rPr>
      </w:pPr>
      <w:r>
        <w:rPr>
          <w:rFonts w:hint="eastAsia"/>
          <w:color w:val="auto"/>
          <w:highlight w:val="none"/>
        </w:rPr>
        <w:t>第九章</w:t>
      </w:r>
      <w:r>
        <w:rPr>
          <w:rFonts w:hint="eastAsia"/>
          <w:color w:val="auto"/>
          <w:highlight w:val="none"/>
          <w:lang w:val="en-US" w:eastAsia="zh-CN"/>
        </w:rPr>
        <w:t xml:space="preserve"> </w:t>
      </w:r>
      <w:r>
        <w:rPr>
          <w:rFonts w:hint="eastAsia"/>
          <w:color w:val="auto"/>
          <w:highlight w:val="none"/>
        </w:rPr>
        <w:t>监督检查和违约责任</w:t>
      </w:r>
    </w:p>
    <w:p>
      <w:pPr>
        <w:bidi w:val="0"/>
        <w:rPr>
          <w:rFonts w:hint="eastAsia"/>
          <w:color w:val="auto"/>
          <w:highlight w:val="none"/>
        </w:rPr>
      </w:pPr>
      <w:r>
        <w:rPr>
          <w:rFonts w:hint="eastAsia"/>
          <w:b/>
          <w:bCs/>
          <w:color w:val="auto"/>
          <w:highlight w:val="none"/>
          <w:lang w:val="en-US" w:eastAsia="zh-CN"/>
        </w:rPr>
        <w:t xml:space="preserve">第三十八条 </w:t>
      </w:r>
      <w:r>
        <w:rPr>
          <w:rFonts w:hint="eastAsia"/>
          <w:color w:val="auto"/>
          <w:highlight w:val="none"/>
        </w:rPr>
        <w:t>由双方指派代表成立监督检查小组。企业方监督检查小组成员为</w:t>
      </w:r>
      <w:r>
        <w:rPr>
          <w:rFonts w:hint="default"/>
          <w:color w:val="auto"/>
          <w:highlight w:val="none"/>
          <w:lang w:val="en-US"/>
        </w:rPr>
        <w:t>__________________</w:t>
      </w:r>
      <w:r>
        <w:rPr>
          <w:rFonts w:hint="eastAsia"/>
          <w:color w:val="auto"/>
          <w:highlight w:val="none"/>
          <w:lang w:eastAsia="zh-CN"/>
        </w:rPr>
        <w:t>，</w:t>
      </w:r>
      <w:r>
        <w:rPr>
          <w:rFonts w:hint="eastAsia"/>
          <w:color w:val="auto"/>
          <w:highlight w:val="none"/>
        </w:rPr>
        <w:t>职工方监督检查小组成员为</w:t>
      </w:r>
      <w:r>
        <w:rPr>
          <w:rFonts w:hint="default"/>
          <w:color w:val="auto"/>
          <w:highlight w:val="none"/>
          <w:lang w:val="en-US"/>
        </w:rPr>
        <w:t>__________________</w:t>
      </w:r>
      <w:r>
        <w:rPr>
          <w:rFonts w:hint="eastAsia"/>
          <w:color w:val="auto"/>
          <w:highlight w:val="none"/>
        </w:rPr>
        <w:t>。监督检查小组每半年检查一次。检查结果以书面形式提交双方协商代表。协商代表应认真处理检查结果</w:t>
      </w:r>
      <w:r>
        <w:rPr>
          <w:rFonts w:hint="eastAsia"/>
          <w:color w:val="auto"/>
          <w:highlight w:val="none"/>
          <w:lang w:eastAsia="zh-CN"/>
        </w:rPr>
        <w:t>，</w:t>
      </w:r>
      <w:r>
        <w:rPr>
          <w:rFonts w:hint="eastAsia"/>
          <w:color w:val="auto"/>
          <w:highlight w:val="none"/>
          <w:lang w:val="en-US" w:eastAsia="zh-CN"/>
        </w:rPr>
        <w:t>并</w:t>
      </w:r>
      <w:r>
        <w:rPr>
          <w:rFonts w:hint="eastAsia" w:ascii="仿宋_GB2312" w:eastAsia="仿宋_GB2312"/>
          <w:color w:val="auto"/>
          <w:sz w:val="32"/>
          <w:szCs w:val="32"/>
          <w:highlight w:val="none"/>
          <w:u w:val="dotted"/>
        </w:rPr>
        <w:t>报职工代表大会(或职工大会》审议通过</w:t>
      </w:r>
      <w:r>
        <w:rPr>
          <w:rFonts w:hint="eastAsia"/>
          <w:color w:val="auto"/>
          <w:highlight w:val="none"/>
        </w:rPr>
        <w:t>。</w:t>
      </w:r>
    </w:p>
    <w:p>
      <w:pPr>
        <w:bidi w:val="0"/>
        <w:rPr>
          <w:rFonts w:hint="eastAsia"/>
          <w:color w:val="auto"/>
          <w:highlight w:val="none"/>
        </w:rPr>
      </w:pPr>
      <w:r>
        <w:rPr>
          <w:rFonts w:hint="eastAsia"/>
          <w:b/>
          <w:bCs/>
          <w:color w:val="auto"/>
          <w:highlight w:val="none"/>
          <w:lang w:val="en-US" w:eastAsia="zh-CN"/>
        </w:rPr>
        <w:t xml:space="preserve">第三十九条 </w:t>
      </w:r>
      <w:r>
        <w:rPr>
          <w:rFonts w:hint="eastAsia"/>
          <w:color w:val="auto"/>
          <w:highlight w:val="none"/>
        </w:rPr>
        <w:t>甲乙双方接受上级人力资源和社会保障部门及工会对签订履行合同的指导帮助和监督检查。</w:t>
      </w:r>
    </w:p>
    <w:p>
      <w:pPr>
        <w:bidi w:val="0"/>
        <w:rPr>
          <w:rFonts w:hint="eastAsia"/>
          <w:color w:val="auto"/>
          <w:highlight w:val="none"/>
        </w:rPr>
      </w:pPr>
      <w:r>
        <w:rPr>
          <w:rFonts w:hint="eastAsia"/>
          <w:b/>
          <w:bCs/>
          <w:color w:val="auto"/>
          <w:highlight w:val="none"/>
          <w:lang w:val="en-US" w:eastAsia="zh-CN"/>
        </w:rPr>
        <w:t xml:space="preserve">第四十条 </w:t>
      </w:r>
      <w:r>
        <w:rPr>
          <w:rFonts w:hint="eastAsia"/>
          <w:color w:val="auto"/>
          <w:highlight w:val="none"/>
        </w:rPr>
        <w:t>企业方应当每年至少向职工代表大会或者全体职工报告一次合同的履行情况。</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四十一</w:t>
      </w:r>
      <w:r>
        <w:rPr>
          <w:rFonts w:hint="eastAsia"/>
          <w:b/>
          <w:bCs/>
          <w:color w:val="auto"/>
          <w:highlight w:val="none"/>
        </w:rPr>
        <w:t>条</w:t>
      </w:r>
      <w:r>
        <w:rPr>
          <w:rFonts w:hint="eastAsia"/>
          <w:color w:val="auto"/>
          <w:highlight w:val="none"/>
          <w:lang w:val="en-US" w:eastAsia="zh-CN"/>
        </w:rPr>
        <w:t xml:space="preserve"> </w:t>
      </w:r>
      <w:r>
        <w:rPr>
          <w:rFonts w:hint="eastAsia"/>
          <w:color w:val="auto"/>
          <w:highlight w:val="none"/>
        </w:rPr>
        <w:t>违约责任:</w:t>
      </w:r>
    </w:p>
    <w:p>
      <w:pPr>
        <w:bidi w:val="0"/>
        <w:rPr>
          <w:rFonts w:hint="eastAsia"/>
          <w:color w:val="auto"/>
          <w:highlight w:val="none"/>
          <w:lang w:eastAsia="zh-CN"/>
        </w:rPr>
      </w:pPr>
      <w:r>
        <w:rPr>
          <w:rFonts w:hint="eastAsia"/>
          <w:color w:val="auto"/>
          <w:highlight w:val="none"/>
        </w:rPr>
        <w:t>1.由于双方中任何一方的过错造成合同不能履行</w:t>
      </w:r>
      <w:r>
        <w:rPr>
          <w:rFonts w:hint="eastAsia"/>
          <w:color w:val="auto"/>
          <w:highlight w:val="none"/>
          <w:lang w:eastAsia="zh-CN"/>
        </w:rPr>
        <w:t>，</w:t>
      </w:r>
      <w:r>
        <w:rPr>
          <w:rFonts w:hint="eastAsia"/>
          <w:color w:val="auto"/>
          <w:highlight w:val="none"/>
        </w:rPr>
        <w:t>由过错的一方承担法律责任</w:t>
      </w:r>
      <w:r>
        <w:rPr>
          <w:rFonts w:hint="eastAsia"/>
          <w:color w:val="auto"/>
          <w:highlight w:val="none"/>
          <w:lang w:eastAsia="zh-CN"/>
        </w:rPr>
        <w:t>；</w:t>
      </w:r>
      <w:r>
        <w:rPr>
          <w:rFonts w:hint="eastAsia"/>
          <w:color w:val="auto"/>
          <w:highlight w:val="none"/>
        </w:rPr>
        <w:t>如属双方共同责任</w:t>
      </w:r>
      <w:r>
        <w:rPr>
          <w:rFonts w:hint="eastAsia"/>
          <w:color w:val="auto"/>
          <w:highlight w:val="none"/>
          <w:lang w:eastAsia="zh-CN"/>
        </w:rPr>
        <w:t>，</w:t>
      </w:r>
      <w:r>
        <w:rPr>
          <w:rFonts w:hint="eastAsia"/>
          <w:color w:val="auto"/>
          <w:highlight w:val="none"/>
        </w:rPr>
        <w:t>可依实际情况</w:t>
      </w:r>
      <w:r>
        <w:rPr>
          <w:rFonts w:hint="eastAsia"/>
          <w:color w:val="auto"/>
          <w:highlight w:val="none"/>
          <w:lang w:eastAsia="zh-CN"/>
        </w:rPr>
        <w:t>，</w:t>
      </w:r>
      <w:r>
        <w:rPr>
          <w:rFonts w:hint="eastAsia"/>
          <w:color w:val="auto"/>
          <w:highlight w:val="none"/>
        </w:rPr>
        <w:t>由双方分别承担应负的法律责任</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rPr>
        <w:t>2.因不可抗力造成合同不能履行</w:t>
      </w:r>
      <w:r>
        <w:rPr>
          <w:rFonts w:hint="eastAsia"/>
          <w:color w:val="auto"/>
          <w:highlight w:val="none"/>
          <w:lang w:val="en-US" w:eastAsia="zh-CN"/>
        </w:rPr>
        <w:t>的，</w:t>
      </w:r>
      <w:r>
        <w:rPr>
          <w:rFonts w:hint="eastAsia"/>
          <w:color w:val="auto"/>
          <w:highlight w:val="none"/>
        </w:rPr>
        <w:t>根据不可抗力的影响，部分或全部免除责任；但受影响的一方应依法及时通知对方，以减轻可能给对方造成的损失</w:t>
      </w:r>
      <w:r>
        <w:rPr>
          <w:rFonts w:hint="eastAsia"/>
          <w:color w:val="auto"/>
          <w:highlight w:val="none"/>
          <w:lang w:eastAsia="zh-CN"/>
        </w:rPr>
        <w:t>；</w:t>
      </w:r>
    </w:p>
    <w:p>
      <w:pPr>
        <w:bidi w:val="0"/>
        <w:rPr>
          <w:rFonts w:hint="eastAsia"/>
          <w:color w:val="auto"/>
          <w:highlight w:val="none"/>
        </w:rPr>
      </w:pPr>
      <w:r>
        <w:rPr>
          <w:rFonts w:hint="eastAsia"/>
          <w:color w:val="auto"/>
          <w:highlight w:val="none"/>
        </w:rPr>
        <w:t>3.双方中任何一方违反合同时</w:t>
      </w:r>
      <w:r>
        <w:rPr>
          <w:rFonts w:hint="eastAsia"/>
          <w:color w:val="auto"/>
          <w:highlight w:val="none"/>
          <w:lang w:eastAsia="zh-CN"/>
        </w:rPr>
        <w:t>，</w:t>
      </w:r>
      <w:r>
        <w:rPr>
          <w:rFonts w:hint="eastAsia"/>
          <w:color w:val="auto"/>
          <w:highlight w:val="none"/>
        </w:rPr>
        <w:t>应按国家规定承担违约责任。</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四十二</w:t>
      </w:r>
      <w:r>
        <w:rPr>
          <w:rFonts w:hint="eastAsia"/>
          <w:b/>
          <w:bCs/>
          <w:color w:val="auto"/>
          <w:highlight w:val="none"/>
        </w:rPr>
        <w:t>条</w:t>
      </w:r>
      <w:r>
        <w:rPr>
          <w:rFonts w:hint="eastAsia"/>
          <w:b/>
          <w:bCs/>
          <w:color w:val="auto"/>
          <w:highlight w:val="none"/>
          <w:lang w:val="en-US" w:eastAsia="zh-CN"/>
        </w:rPr>
        <w:t xml:space="preserve"> </w:t>
      </w:r>
      <w:r>
        <w:rPr>
          <w:rFonts w:hint="eastAsia"/>
          <w:color w:val="auto"/>
          <w:highlight w:val="none"/>
        </w:rPr>
        <w:t>工会依法对企业履行合同的情况进行监督</w:t>
      </w:r>
      <w:r>
        <w:rPr>
          <w:rFonts w:hint="eastAsia"/>
          <w:color w:val="auto"/>
          <w:highlight w:val="none"/>
          <w:lang w:eastAsia="zh-CN"/>
        </w:rPr>
        <w:t>，</w:t>
      </w:r>
      <w:r>
        <w:rPr>
          <w:rFonts w:hint="eastAsia"/>
          <w:color w:val="auto"/>
          <w:highlight w:val="none"/>
        </w:rPr>
        <w:t>发现违法违规行为</w:t>
      </w:r>
      <w:r>
        <w:rPr>
          <w:rFonts w:hint="eastAsia"/>
          <w:color w:val="auto"/>
          <w:highlight w:val="none"/>
          <w:lang w:eastAsia="zh-CN"/>
        </w:rPr>
        <w:t>，</w:t>
      </w:r>
      <w:r>
        <w:rPr>
          <w:rFonts w:hint="eastAsia"/>
          <w:color w:val="auto"/>
          <w:highlight w:val="none"/>
        </w:rPr>
        <w:t>有权要求改正。</w:t>
      </w:r>
    </w:p>
    <w:p>
      <w:pPr>
        <w:pStyle w:val="2"/>
        <w:bidi w:val="0"/>
        <w:rPr>
          <w:rFonts w:hint="eastAsia"/>
          <w:color w:val="auto"/>
          <w:highlight w:val="none"/>
        </w:rPr>
      </w:pPr>
      <w:r>
        <w:rPr>
          <w:rFonts w:hint="eastAsia"/>
          <w:color w:val="auto"/>
          <w:highlight w:val="none"/>
        </w:rPr>
        <w:t>第十章</w:t>
      </w:r>
      <w:r>
        <w:rPr>
          <w:rFonts w:hint="eastAsia"/>
          <w:color w:val="auto"/>
          <w:highlight w:val="none"/>
          <w:lang w:val="en-US" w:eastAsia="zh-CN"/>
        </w:rPr>
        <w:t xml:space="preserve"> </w:t>
      </w:r>
      <w:r>
        <w:rPr>
          <w:rFonts w:hint="eastAsia"/>
          <w:color w:val="auto"/>
          <w:highlight w:val="none"/>
        </w:rPr>
        <w:t>附则</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四十三</w:t>
      </w:r>
      <w:r>
        <w:rPr>
          <w:rFonts w:hint="eastAsia"/>
          <w:b/>
          <w:bCs/>
          <w:color w:val="auto"/>
          <w:highlight w:val="none"/>
        </w:rPr>
        <w:t>条</w:t>
      </w:r>
      <w:r>
        <w:rPr>
          <w:rFonts w:hint="eastAsia"/>
          <w:color w:val="auto"/>
          <w:highlight w:val="none"/>
          <w:lang w:val="en-US" w:eastAsia="zh-CN"/>
        </w:rPr>
        <w:t xml:space="preserve"> </w:t>
      </w:r>
      <w:r>
        <w:rPr>
          <w:rFonts w:hint="eastAsia"/>
          <w:color w:val="auto"/>
          <w:highlight w:val="none"/>
        </w:rPr>
        <w:t>本合同未尽事宜或条款与法律、法规、规章、政策有抵触的</w:t>
      </w:r>
      <w:r>
        <w:rPr>
          <w:rFonts w:hint="eastAsia"/>
          <w:color w:val="auto"/>
          <w:highlight w:val="none"/>
          <w:lang w:eastAsia="zh-CN"/>
        </w:rPr>
        <w:t>，</w:t>
      </w:r>
      <w:r>
        <w:rPr>
          <w:rFonts w:hint="eastAsia"/>
          <w:color w:val="auto"/>
          <w:highlight w:val="none"/>
        </w:rPr>
        <w:t>按国家和省、市现行有关规定执行。</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四十四</w:t>
      </w:r>
      <w:r>
        <w:rPr>
          <w:rFonts w:hint="eastAsia"/>
          <w:b/>
          <w:bCs/>
          <w:color w:val="auto"/>
          <w:highlight w:val="none"/>
        </w:rPr>
        <w:t>条</w:t>
      </w:r>
      <w:r>
        <w:rPr>
          <w:rFonts w:hint="default"/>
          <w:color w:val="auto"/>
          <w:highlight w:val="none"/>
          <w:lang w:val="en-US"/>
        </w:rPr>
        <w:t xml:space="preserve"> </w:t>
      </w:r>
      <w:r>
        <w:rPr>
          <w:rFonts w:hint="eastAsia"/>
          <w:color w:val="auto"/>
          <w:highlight w:val="none"/>
        </w:rPr>
        <w:t>本合同有效期</w:t>
      </w:r>
      <w:r>
        <w:rPr>
          <w:rFonts w:hint="default"/>
          <w:color w:val="auto"/>
          <w:highlight w:val="none"/>
          <w:lang w:val="en-US"/>
        </w:rPr>
        <w:t>_____</w:t>
      </w:r>
      <w:r>
        <w:rPr>
          <w:rFonts w:hint="eastAsia"/>
          <w:color w:val="auto"/>
          <w:highlight w:val="none"/>
        </w:rPr>
        <w:t>年，自</w:t>
      </w:r>
      <w:r>
        <w:rPr>
          <w:rFonts w:hint="default"/>
          <w:color w:val="auto"/>
          <w:highlight w:val="none"/>
          <w:lang w:val="en-US"/>
        </w:rPr>
        <w:t>_______</w:t>
      </w:r>
      <w:r>
        <w:rPr>
          <w:rFonts w:hint="eastAsia"/>
          <w:color w:val="auto"/>
          <w:highlight w:val="none"/>
        </w:rPr>
        <w:t>年</w:t>
      </w:r>
      <w:r>
        <w:rPr>
          <w:rFonts w:hint="default"/>
          <w:color w:val="auto"/>
          <w:highlight w:val="none"/>
          <w:lang w:val="en-US"/>
        </w:rPr>
        <w:t>_____</w:t>
      </w:r>
      <w:r>
        <w:rPr>
          <w:rFonts w:hint="eastAsia"/>
          <w:color w:val="auto"/>
          <w:highlight w:val="none"/>
        </w:rPr>
        <w:t>月</w:t>
      </w:r>
      <w:r>
        <w:rPr>
          <w:rFonts w:hint="default"/>
          <w:color w:val="auto"/>
          <w:highlight w:val="none"/>
          <w:lang w:val="en-US"/>
        </w:rPr>
        <w:t>_____</w:t>
      </w:r>
      <w:r>
        <w:rPr>
          <w:rFonts w:hint="eastAsia"/>
          <w:color w:val="auto"/>
          <w:highlight w:val="none"/>
        </w:rPr>
        <w:t>日起至</w:t>
      </w:r>
      <w:r>
        <w:rPr>
          <w:rFonts w:hint="default"/>
          <w:color w:val="auto"/>
          <w:highlight w:val="none"/>
          <w:lang w:val="en-US"/>
        </w:rPr>
        <w:t>_____</w:t>
      </w:r>
      <w:r>
        <w:rPr>
          <w:rFonts w:hint="eastAsia"/>
          <w:color w:val="auto"/>
          <w:highlight w:val="none"/>
        </w:rPr>
        <w:t>年</w:t>
      </w:r>
      <w:r>
        <w:rPr>
          <w:rFonts w:hint="default"/>
          <w:color w:val="auto"/>
          <w:highlight w:val="none"/>
          <w:lang w:val="en-US"/>
        </w:rPr>
        <w:t>_____</w:t>
      </w:r>
      <w:r>
        <w:rPr>
          <w:rFonts w:hint="eastAsia"/>
          <w:color w:val="auto"/>
          <w:highlight w:val="none"/>
        </w:rPr>
        <w:t>月</w:t>
      </w:r>
      <w:r>
        <w:rPr>
          <w:rFonts w:hint="default"/>
          <w:color w:val="auto"/>
          <w:highlight w:val="none"/>
          <w:lang w:val="en-US"/>
        </w:rPr>
        <w:t>_____</w:t>
      </w:r>
      <w:r>
        <w:rPr>
          <w:rFonts w:hint="eastAsia"/>
          <w:color w:val="auto"/>
          <w:highlight w:val="none"/>
        </w:rPr>
        <w:t>日止。</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四十五</w:t>
      </w:r>
      <w:r>
        <w:rPr>
          <w:rFonts w:hint="eastAsia"/>
          <w:b/>
          <w:bCs/>
          <w:color w:val="auto"/>
          <w:highlight w:val="none"/>
        </w:rPr>
        <w:t>条</w:t>
      </w:r>
      <w:r>
        <w:rPr>
          <w:rFonts w:hint="eastAsia"/>
          <w:b/>
          <w:bCs/>
          <w:color w:val="auto"/>
          <w:highlight w:val="none"/>
          <w:lang w:val="en-US" w:eastAsia="zh-CN"/>
        </w:rPr>
        <w:t xml:space="preserve"> </w:t>
      </w:r>
      <w:r>
        <w:rPr>
          <w:rFonts w:hint="eastAsia"/>
          <w:color w:val="auto"/>
          <w:highlight w:val="none"/>
        </w:rPr>
        <w:t>本合同一式四份</w:t>
      </w:r>
      <w:r>
        <w:rPr>
          <w:rFonts w:hint="eastAsia"/>
          <w:color w:val="auto"/>
          <w:highlight w:val="none"/>
          <w:lang w:eastAsia="zh-CN"/>
        </w:rPr>
        <w:t>，</w:t>
      </w:r>
      <w:r>
        <w:rPr>
          <w:rFonts w:hint="eastAsia"/>
          <w:color w:val="auto"/>
          <w:highlight w:val="none"/>
        </w:rPr>
        <w:t>甲乙双方各一份</w:t>
      </w:r>
      <w:r>
        <w:rPr>
          <w:rFonts w:hint="eastAsia"/>
          <w:color w:val="auto"/>
          <w:highlight w:val="none"/>
          <w:lang w:eastAsia="zh-CN"/>
        </w:rPr>
        <w:t>，</w:t>
      </w:r>
      <w:r>
        <w:rPr>
          <w:rFonts w:hint="eastAsia"/>
          <w:color w:val="auto"/>
          <w:highlight w:val="none"/>
        </w:rPr>
        <w:t>当地人力资源和社会保障部门一份</w:t>
      </w:r>
      <w:r>
        <w:rPr>
          <w:rFonts w:hint="eastAsia"/>
          <w:color w:val="auto"/>
          <w:highlight w:val="none"/>
          <w:lang w:eastAsia="zh-CN"/>
        </w:rPr>
        <w:t>，</w:t>
      </w:r>
      <w:r>
        <w:rPr>
          <w:rFonts w:hint="eastAsia"/>
          <w:color w:val="auto"/>
          <w:highlight w:val="none"/>
        </w:rPr>
        <w:t>报上级工会一份。</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eastAsia="zh-CN"/>
        </w:rPr>
      </w:pPr>
      <w:r>
        <w:rPr>
          <w:rFonts w:hint="eastAsia"/>
          <w:color w:val="auto"/>
          <w:highlight w:val="none"/>
          <w:lang w:eastAsia="zh-CN"/>
        </w:rPr>
        <w:t>（</w:t>
      </w:r>
      <w:r>
        <w:rPr>
          <w:rFonts w:hint="eastAsia"/>
          <w:color w:val="auto"/>
          <w:highlight w:val="none"/>
          <w:lang w:val="en-US" w:eastAsia="zh-CN"/>
        </w:rPr>
        <w:t>以下为签字页，无正文。</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color w:val="auto"/>
          <w:highlight w:val="none"/>
        </w:rPr>
      </w:pPr>
    </w:p>
    <w:p>
      <w:pPr>
        <w:rPr>
          <w:rFonts w:hint="eastAsia"/>
          <w:color w:val="auto"/>
          <w:highlight w:val="none"/>
        </w:rPr>
      </w:pPr>
    </w:p>
    <w:p>
      <w:pPr>
        <w:rPr>
          <w:rFonts w:hint="eastAsia"/>
          <w:color w:val="auto"/>
          <w:highlight w:val="none"/>
        </w:rPr>
        <w:sectPr>
          <w:pgSz w:w="11906" w:h="16838"/>
          <w:pgMar w:top="1440" w:right="1800" w:bottom="1440" w:left="1800" w:header="851" w:footer="992" w:gutter="0"/>
          <w:cols w:space="425" w:num="1"/>
          <w:docGrid w:type="lines" w:linePitch="312" w:charSpace="0"/>
        </w:sectPr>
      </w:pPr>
    </w:p>
    <w:p>
      <w:pPr>
        <w:ind w:left="0" w:leftChars="0" w:firstLine="0" w:firstLineChars="0"/>
        <w:rPr>
          <w:rFonts w:hint="eastAsia" w:eastAsia="仿宋_GB2312"/>
          <w:color w:val="auto"/>
          <w:highlight w:val="none"/>
          <w:lang w:eastAsia="zh-CN"/>
        </w:rPr>
      </w:pPr>
      <w:r>
        <w:rPr>
          <w:rFonts w:hint="eastAsia"/>
          <w:color w:val="auto"/>
          <w:highlight w:val="none"/>
        </w:rPr>
        <w:t>企业方</w:t>
      </w:r>
      <w:r>
        <w:rPr>
          <w:rFonts w:hint="eastAsia"/>
          <w:color w:val="auto"/>
          <w:highlight w:val="none"/>
          <w:lang w:eastAsia="zh-CN"/>
        </w:rPr>
        <w:t>（</w:t>
      </w:r>
      <w:r>
        <w:rPr>
          <w:rFonts w:hint="eastAsia"/>
          <w:color w:val="auto"/>
          <w:highlight w:val="none"/>
        </w:rPr>
        <w:t>盖章</w:t>
      </w:r>
      <w:r>
        <w:rPr>
          <w:rFonts w:hint="eastAsia"/>
          <w:color w:val="auto"/>
          <w:highlight w:val="none"/>
          <w:lang w:eastAsia="zh-CN"/>
        </w:rPr>
        <w:t>）</w:t>
      </w:r>
    </w:p>
    <w:p>
      <w:pPr>
        <w:ind w:left="0" w:leftChars="0" w:firstLine="0" w:firstLineChars="0"/>
        <w:rPr>
          <w:rFonts w:hint="eastAsia"/>
          <w:color w:val="auto"/>
          <w:highlight w:val="none"/>
        </w:rPr>
      </w:pPr>
      <w:r>
        <w:rPr>
          <w:rFonts w:hint="eastAsia"/>
          <w:color w:val="auto"/>
          <w:highlight w:val="none"/>
        </w:rPr>
        <w:t>首席代表</w:t>
      </w:r>
      <w:r>
        <w:rPr>
          <w:rFonts w:hint="eastAsia"/>
          <w:color w:val="auto"/>
          <w:highlight w:val="none"/>
          <w:lang w:eastAsia="zh-CN"/>
        </w:rPr>
        <w:t>（</w:t>
      </w:r>
      <w:r>
        <w:rPr>
          <w:rFonts w:hint="eastAsia"/>
          <w:color w:val="auto"/>
          <w:highlight w:val="none"/>
        </w:rPr>
        <w:t>签字</w:t>
      </w:r>
      <w:r>
        <w:rPr>
          <w:rFonts w:hint="eastAsia"/>
          <w:color w:val="auto"/>
          <w:highlight w:val="none"/>
          <w:lang w:eastAsia="zh-CN"/>
        </w:rPr>
        <w:t>）</w:t>
      </w:r>
      <w:r>
        <w:rPr>
          <w:rFonts w:hint="eastAsia"/>
          <w:color w:val="auto"/>
          <w:highlight w:val="none"/>
        </w:rPr>
        <w:t>:</w:t>
      </w:r>
    </w:p>
    <w:p>
      <w:pPr>
        <w:ind w:left="0" w:leftChars="0" w:firstLine="0" w:firstLineChars="0"/>
        <w:rPr>
          <w:rFonts w:hint="eastAsia"/>
          <w:color w:val="auto"/>
          <w:highlight w:val="none"/>
        </w:rPr>
      </w:pPr>
      <w:r>
        <w:rPr>
          <w:rFonts w:hint="eastAsia"/>
          <w:color w:val="auto"/>
          <w:highlight w:val="none"/>
        </w:rPr>
        <w:t>年 月 日</w:t>
      </w:r>
    </w:p>
    <w:p>
      <w:pPr>
        <w:rPr>
          <w:rFonts w:hint="eastAsia" w:eastAsia="仿宋_GB2312"/>
          <w:color w:val="auto"/>
          <w:highlight w:val="none"/>
          <w:lang w:eastAsia="zh-CN"/>
        </w:rPr>
      </w:pPr>
      <w:r>
        <w:rPr>
          <w:rFonts w:hint="eastAsia"/>
          <w:color w:val="auto"/>
          <w:highlight w:val="none"/>
        </w:rPr>
        <w:t>职工方</w:t>
      </w:r>
      <w:r>
        <w:rPr>
          <w:rFonts w:hint="eastAsia"/>
          <w:color w:val="auto"/>
          <w:highlight w:val="none"/>
          <w:lang w:eastAsia="zh-CN"/>
        </w:rPr>
        <w:t>（</w:t>
      </w:r>
      <w:r>
        <w:rPr>
          <w:rFonts w:hint="eastAsia"/>
          <w:color w:val="auto"/>
          <w:highlight w:val="none"/>
        </w:rPr>
        <w:t>工会盖章</w:t>
      </w:r>
      <w:r>
        <w:rPr>
          <w:rFonts w:hint="eastAsia"/>
          <w:color w:val="auto"/>
          <w:highlight w:val="none"/>
          <w:lang w:eastAsia="zh-CN"/>
        </w:rPr>
        <w:t>）</w:t>
      </w:r>
    </w:p>
    <w:p>
      <w:pPr>
        <w:rPr>
          <w:rFonts w:hint="eastAsia"/>
          <w:color w:val="auto"/>
          <w:highlight w:val="none"/>
        </w:rPr>
      </w:pPr>
      <w:r>
        <w:rPr>
          <w:rFonts w:hint="eastAsia"/>
          <w:color w:val="auto"/>
          <w:highlight w:val="none"/>
        </w:rPr>
        <w:t>首席代表</w:t>
      </w:r>
      <w:r>
        <w:rPr>
          <w:rFonts w:hint="eastAsia"/>
          <w:color w:val="auto"/>
          <w:highlight w:val="none"/>
          <w:lang w:eastAsia="zh-CN"/>
        </w:rPr>
        <w:t>（</w:t>
      </w:r>
      <w:r>
        <w:rPr>
          <w:rFonts w:hint="eastAsia"/>
          <w:color w:val="auto"/>
          <w:highlight w:val="none"/>
        </w:rPr>
        <w:t>签字</w:t>
      </w:r>
      <w:r>
        <w:rPr>
          <w:rFonts w:hint="eastAsia"/>
          <w:color w:val="auto"/>
          <w:highlight w:val="none"/>
          <w:lang w:eastAsia="zh-CN"/>
        </w:rPr>
        <w:t>）</w:t>
      </w:r>
      <w:r>
        <w:rPr>
          <w:rFonts w:hint="eastAsia"/>
          <w:color w:val="auto"/>
          <w:highlight w:val="none"/>
        </w:rPr>
        <w:t>:</w:t>
      </w:r>
    </w:p>
    <w:p>
      <w:pPr>
        <w:rPr>
          <w:rFonts w:hint="eastAsia"/>
          <w:color w:val="auto"/>
          <w:highlight w:val="none"/>
        </w:rPr>
      </w:pPr>
      <w:r>
        <w:rPr>
          <w:rFonts w:hint="eastAsia"/>
          <w:color w:val="auto"/>
          <w:highlight w:val="none"/>
        </w:rPr>
        <w:t>年 月 日</w:t>
      </w:r>
    </w:p>
    <w:p>
      <w:pPr>
        <w:rPr>
          <w:rFonts w:hint="eastAsia"/>
          <w:color w:val="auto"/>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p>
    <w:p>
      <w:pPr>
        <w:rPr>
          <w:rFonts w:hint="eastAsia"/>
          <w:color w:val="auto"/>
          <w:highlight w:val="none"/>
        </w:rPr>
      </w:pPr>
    </w:p>
    <w:p>
      <w:pPr>
        <w:rPr>
          <w:color w:val="auto"/>
          <w:highlight w:val="none"/>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Calibri Light">
    <w:altName w:val="Helvetica Neue"/>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C7912"/>
    <w:rsid w:val="01A513CE"/>
    <w:rsid w:val="083677D6"/>
    <w:rsid w:val="0A22181A"/>
    <w:rsid w:val="10FD4D23"/>
    <w:rsid w:val="18DE1572"/>
    <w:rsid w:val="29976266"/>
    <w:rsid w:val="2A275E2E"/>
    <w:rsid w:val="2FAA0B23"/>
    <w:rsid w:val="34832B8C"/>
    <w:rsid w:val="359E4C2F"/>
    <w:rsid w:val="3C430575"/>
    <w:rsid w:val="3D0777F5"/>
    <w:rsid w:val="3EFFAE6C"/>
    <w:rsid w:val="3FFF6B3C"/>
    <w:rsid w:val="416C39BC"/>
    <w:rsid w:val="4BE54FCE"/>
    <w:rsid w:val="4DE71331"/>
    <w:rsid w:val="53FB2630"/>
    <w:rsid w:val="553E55A6"/>
    <w:rsid w:val="5A3A36C9"/>
    <w:rsid w:val="5B5F9A40"/>
    <w:rsid w:val="5BA92AD9"/>
    <w:rsid w:val="6DFBDEFE"/>
    <w:rsid w:val="6FBBFCA0"/>
    <w:rsid w:val="775F555C"/>
    <w:rsid w:val="7C323129"/>
    <w:rsid w:val="7DAB5EF2"/>
    <w:rsid w:val="7DAE989C"/>
    <w:rsid w:val="7EFFA665"/>
    <w:rsid w:val="7FFD4465"/>
    <w:rsid w:val="8AC8C500"/>
    <w:rsid w:val="978AA4F4"/>
    <w:rsid w:val="AFFCCE47"/>
    <w:rsid w:val="BDEC7912"/>
    <w:rsid w:val="BEFB136A"/>
    <w:rsid w:val="D4FF3A03"/>
    <w:rsid w:val="DADC7747"/>
    <w:rsid w:val="DF7737CA"/>
    <w:rsid w:val="DF7A5612"/>
    <w:rsid w:val="EC77017D"/>
    <w:rsid w:val="EF0D6FC5"/>
    <w:rsid w:val="F7FAA8F9"/>
    <w:rsid w:val="FBFA9F54"/>
    <w:rsid w:val="FBFE5F03"/>
    <w:rsid w:val="FD1F9772"/>
    <w:rsid w:val="FD7B3FA7"/>
    <w:rsid w:val="FDF78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1" w:firstLineChars="200"/>
      <w:jc w:val="both"/>
    </w:pPr>
    <w:rPr>
      <w:rFonts w:eastAsia="仿宋_GB2312" w:asciiTheme="minorAscii" w:hAnsiTheme="minorAscii" w:cstheme="minorBidi"/>
      <w:kern w:val="2"/>
      <w:sz w:val="32"/>
      <w:szCs w:val="24"/>
      <w:lang w:val="en-US" w:eastAsia="zh-CN" w:bidi="ar-SA"/>
      <w14:ligatures w14:val="standardContextual"/>
    </w:rPr>
  </w:style>
  <w:style w:type="paragraph" w:styleId="2">
    <w:name w:val="heading 1"/>
    <w:basedOn w:val="1"/>
    <w:next w:val="1"/>
    <w:qFormat/>
    <w:uiPriority w:val="0"/>
    <w:pPr>
      <w:keepNext/>
      <w:keepLines/>
      <w:spacing w:before="100" w:beforeLines="100" w:after="100" w:afterLines="100" w:line="579" w:lineRule="auto"/>
      <w:ind w:firstLine="0" w:firstLineChars="0"/>
      <w:jc w:val="center"/>
      <w:outlineLvl w:val="0"/>
    </w:pPr>
    <w:rPr>
      <w:rFonts w:eastAsia="黑体"/>
      <w:bCs/>
      <w:kern w:val="44"/>
      <w:szCs w:val="44"/>
    </w:rPr>
  </w:style>
  <w:style w:type="paragraph" w:styleId="3">
    <w:name w:val="heading 2"/>
    <w:basedOn w:val="1"/>
    <w:next w:val="1"/>
    <w:semiHidden/>
    <w:unhideWhenUsed/>
    <w:qFormat/>
    <w:uiPriority w:val="0"/>
    <w:pPr>
      <w:keepNext/>
      <w:keepLines/>
      <w:spacing w:before="140" w:after="140" w:line="416" w:lineRule="auto"/>
      <w:ind w:firstLine="641" w:firstLineChars="200"/>
      <w:outlineLvl w:val="1"/>
    </w:pPr>
    <w:rPr>
      <w:rFonts w:eastAsia="Heiti SC Medium" w:asciiTheme="majorAscii" w:hAnsiTheme="majorAscii" w:cstheme="majorBidi"/>
      <w:bCs/>
      <w:sz w:val="32"/>
      <w:szCs w:val="32"/>
      <w14:ligatures w14:val="standardContextual"/>
    </w:rPr>
  </w:style>
  <w:style w:type="paragraph" w:styleId="4">
    <w:name w:val="heading 3"/>
    <w:basedOn w:val="1"/>
    <w:next w:val="1"/>
    <w:semiHidden/>
    <w:unhideWhenUsed/>
    <w:qFormat/>
    <w:uiPriority w:val="0"/>
    <w:pPr>
      <w:keepNext/>
      <w:keepLines/>
      <w:spacing w:line="600" w:lineRule="exact"/>
      <w:ind w:firstLine="640" w:firstLineChars="200"/>
      <w:outlineLvl w:val="2"/>
    </w:pPr>
    <w:rPr>
      <w:rFonts w:eastAsia="Songti SC"/>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5424</Words>
  <Characters>6025</Characters>
  <Lines>0</Lines>
  <Paragraphs>0</Paragraphs>
  <TotalTime>13</TotalTime>
  <ScaleCrop>false</ScaleCrop>
  <LinksUpToDate>false</LinksUpToDate>
  <CharactersWithSpaces>6304</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2025-08-26T13:35:00Z</dcterms:created>
  <dc:creator>wx</dc:creator>
  <cp:lastModifiedBy>LR</cp:lastModifiedBy>
  <cp:lastPrinted>2026-02-28T13:20:00Z</cp:lastPrinted>
  <dcterms:modified xsi:type="dcterms:W3CDTF">2026-03-06T16:15:31Z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C6AF1700F33B493798DCB534CB4EBB9B_13</vt:lpwstr>
  </property>
  <property fmtid="{D5CDD505-2E9C-101B-9397-08002B2CF9AE}" pid="4" name="KSOTemplateDocerSaveRecord">
    <vt:lpwstr>eyJoZGlkIjoiNTQxNTE4ZjdiYWMzMGQ5ODZiNGE0YjljMzMzOTk1OWMiLCJ1c2VySWQiOiIzNjM3NTE3MzUifQ==</vt:lpwstr>
  </property>
</Properties>
</file>